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ABC3" w14:textId="77777777" w:rsidR="004F0BB8" w:rsidRPr="00D14B35" w:rsidRDefault="008F62C1" w:rsidP="002846C5">
      <w:pPr>
        <w:jc w:val="center"/>
        <w:rPr>
          <w:b/>
        </w:rPr>
      </w:pPr>
      <w:r w:rsidRPr="00D14B35">
        <w:rPr>
          <w:b/>
        </w:rPr>
        <w:t>Реализация мер по развитию межведомственного</w:t>
      </w:r>
    </w:p>
    <w:p w14:paraId="5E723593" w14:textId="77777777" w:rsidR="00494568" w:rsidRPr="00D14B35" w:rsidRDefault="008F62C1" w:rsidP="00E9710A">
      <w:pPr>
        <w:jc w:val="center"/>
        <w:rPr>
          <w:b/>
        </w:rPr>
      </w:pPr>
      <w:r w:rsidRPr="00D14B35">
        <w:rPr>
          <w:b/>
        </w:rPr>
        <w:t xml:space="preserve"> взаимодействия</w:t>
      </w:r>
    </w:p>
    <w:p w14:paraId="5E7E2B28" w14:textId="77777777" w:rsidR="00D16E7A" w:rsidRDefault="00D16E7A" w:rsidP="00D1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01.01.2017 вступил в силу Федеральный закон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</w:t>
      </w:r>
      <w:r w:rsidR="00494568">
        <w:rPr>
          <w:sz w:val="26"/>
          <w:szCs w:val="26"/>
        </w:rPr>
        <w:t>» (далее – Закон о регистрации)</w:t>
      </w:r>
      <w:r>
        <w:rPr>
          <w:sz w:val="26"/>
          <w:szCs w:val="26"/>
        </w:rPr>
        <w:t>.</w:t>
      </w:r>
    </w:p>
    <w:p w14:paraId="294A86CF" w14:textId="77777777" w:rsidR="004F0BB8" w:rsidRDefault="00D16E7A" w:rsidP="00D16E7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целях реализации нового закона создана федеральная государственная информационная система ведения  Единого государственного реестра недвижимости (ЕГРН). Одним из способов пополнения сведений ЕГРН является межведомственное информационное взаимодействие.</w:t>
      </w:r>
    </w:p>
    <w:p w14:paraId="2B226E8B" w14:textId="77777777" w:rsidR="00C82158" w:rsidRDefault="004F0BB8" w:rsidP="004F0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Межведомственное взаимодействие представляет собой обмен документами и информацией, в том числе в электронной форме, между органами власти, органами государственных внебюджетных фондов в целях предоставления гражданам и организациям государственных и муниципальных услуг.  </w:t>
      </w:r>
    </w:p>
    <w:p w14:paraId="62F79EF0" w14:textId="77777777" w:rsidR="00534BE4" w:rsidRDefault="00534BE4" w:rsidP="004F0B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межведомственного взаимодействия с Росреестром происходит через интерфейс веб-сервисов по каналам СМЭВ.</w:t>
      </w:r>
    </w:p>
    <w:p w14:paraId="5099523A" w14:textId="77777777" w:rsidR="008652D1" w:rsidRDefault="008652D1" w:rsidP="00865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межведомственного электронного взаимодействия (СМЭВ) ориентирована на повышение качества предоставления государственных и муниципальных услуг и исполнения государственных и муниципальных функций за счет использования общих информационных ресурсов, уменьшения времени на поиск, обработку и представление информации в электронной форме. </w:t>
      </w:r>
    </w:p>
    <w:p w14:paraId="24F44A46" w14:textId="77777777" w:rsidR="0087448A" w:rsidRDefault="00D16E7A" w:rsidP="008744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Так, в</w:t>
      </w:r>
      <w:r w:rsidR="0087448A">
        <w:rPr>
          <w:rFonts w:eastAsiaTheme="minorHAnsi"/>
          <w:sz w:val="26"/>
          <w:szCs w:val="26"/>
          <w:lang w:eastAsia="en-US"/>
        </w:rPr>
        <w:t xml:space="preserve"> рамках межведомственного взаимодействия с Росреестром с февраля 2019 г. произошло упрощение порядка регистрации права собственности на имущество, полученное по наследству. Сегодня подача необходимого пакета документов в орган регистрации прав на недвижимое имущество является необходимым этапом работы нотариуса сразу после выдачи им свидетельства о праве на наследство. Все документы для регистрации права собственности на имущество, полученное в порядке наследования, направляются нотариусом в электронном виде через специальный сервис Единой информационной системы нотариата посредством межведомственного взаимодействия с Росреестром.</w:t>
      </w:r>
    </w:p>
    <w:p w14:paraId="4AD212AE" w14:textId="77777777" w:rsidR="000004AF" w:rsidRDefault="000004AF" w:rsidP="000004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 сентября </w:t>
      </w:r>
      <w:r w:rsidR="00D16E7A">
        <w:rPr>
          <w:rFonts w:eastAsiaTheme="minorHAnsi"/>
          <w:sz w:val="26"/>
          <w:szCs w:val="26"/>
          <w:lang w:eastAsia="en-US"/>
        </w:rPr>
        <w:t>20</w:t>
      </w:r>
      <w:r>
        <w:rPr>
          <w:rFonts w:eastAsiaTheme="minorHAnsi"/>
          <w:sz w:val="26"/>
          <w:szCs w:val="26"/>
          <w:lang w:eastAsia="en-US"/>
        </w:rPr>
        <w:t>19</w:t>
      </w:r>
      <w:r w:rsidR="00D16E7A">
        <w:rPr>
          <w:rFonts w:eastAsiaTheme="minorHAnsi"/>
          <w:sz w:val="26"/>
          <w:szCs w:val="26"/>
          <w:lang w:eastAsia="en-US"/>
        </w:rPr>
        <w:t xml:space="preserve"> года </w:t>
      </w:r>
      <w:r>
        <w:rPr>
          <w:rFonts w:eastAsiaTheme="minorHAnsi"/>
          <w:sz w:val="26"/>
          <w:szCs w:val="26"/>
          <w:lang w:eastAsia="en-US"/>
        </w:rPr>
        <w:t>органы государственной власти или органы местного самоуправления, принявшие решение о признании жилого дома садовым домом или садового дома жилым домом,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недвижимости.</w:t>
      </w:r>
    </w:p>
    <w:p w14:paraId="78238057" w14:textId="77777777" w:rsidR="00E4773B" w:rsidRDefault="00E4773B" w:rsidP="00E477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Кроме того, в орган регистрации прав в порядке межведомственного взаимодействия регулярно поступают сведения об утверждении результатов государственной кадастровой оценки объектов недвижимости; о результатах проведения государственного земельного надзора;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использования; о присвоении адресов объектам адресации, об изменении или аннулировании адресов объектов адресации</w:t>
      </w:r>
      <w:r w:rsidR="00494568">
        <w:rPr>
          <w:rFonts w:eastAsiaTheme="minorHAnsi"/>
          <w:sz w:val="26"/>
          <w:szCs w:val="26"/>
          <w:lang w:eastAsia="en-US"/>
        </w:rPr>
        <w:t xml:space="preserve"> и другие, предусмотренные Законом о регистрации сведения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04FF6F5D" w14:textId="77777777" w:rsidR="00E4773B" w:rsidRDefault="00E4773B" w:rsidP="00E4773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565FE9AC" w14:textId="77777777" w:rsidR="00E9710A" w:rsidRDefault="00E9710A" w:rsidP="00E9710A">
      <w:pPr>
        <w:rPr>
          <w:b/>
          <w:sz w:val="26"/>
          <w:szCs w:val="26"/>
        </w:rPr>
      </w:pPr>
    </w:p>
    <w:p w14:paraId="38944FBD" w14:textId="77777777" w:rsidR="002846C5" w:rsidRDefault="00420692" w:rsidP="002846C5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Ведущий с</w:t>
      </w:r>
      <w:r w:rsidR="002846C5">
        <w:rPr>
          <w:sz w:val="26"/>
          <w:szCs w:val="26"/>
        </w:rPr>
        <w:t>пециалист-эксперт</w:t>
      </w:r>
    </w:p>
    <w:p w14:paraId="2CC3E0D9" w14:textId="77777777" w:rsidR="00E9710A" w:rsidRDefault="002846C5">
      <w:pPr>
        <w:rPr>
          <w:sz w:val="26"/>
          <w:szCs w:val="26"/>
        </w:rPr>
      </w:pPr>
      <w:r>
        <w:rPr>
          <w:sz w:val="26"/>
          <w:szCs w:val="26"/>
        </w:rPr>
        <w:t xml:space="preserve">Шегарского </w:t>
      </w:r>
      <w:r w:rsidRPr="001908E1">
        <w:rPr>
          <w:sz w:val="26"/>
          <w:szCs w:val="26"/>
        </w:rPr>
        <w:t>межмуниципального отдела</w:t>
      </w:r>
      <w:r w:rsidR="00E9710A">
        <w:rPr>
          <w:sz w:val="26"/>
          <w:szCs w:val="26"/>
        </w:rPr>
        <w:t xml:space="preserve"> </w:t>
      </w:r>
    </w:p>
    <w:p w14:paraId="7195C0D7" w14:textId="77777777" w:rsidR="007A75FC" w:rsidRPr="00E9710A" w:rsidRDefault="00E9710A">
      <w:pPr>
        <w:rPr>
          <w:sz w:val="26"/>
          <w:szCs w:val="26"/>
        </w:rPr>
      </w:pPr>
      <w:r>
        <w:rPr>
          <w:sz w:val="26"/>
          <w:szCs w:val="26"/>
        </w:rPr>
        <w:t>Управления Росреестра по Томской области</w:t>
      </w:r>
      <w:r w:rsidR="002846C5" w:rsidRPr="001908E1">
        <w:rPr>
          <w:sz w:val="26"/>
          <w:szCs w:val="26"/>
        </w:rPr>
        <w:t>                  </w:t>
      </w:r>
      <w:r w:rsidR="002846C5">
        <w:rPr>
          <w:sz w:val="26"/>
          <w:szCs w:val="26"/>
        </w:rPr>
        <w:t xml:space="preserve"> </w:t>
      </w:r>
      <w:r w:rsidR="002846C5" w:rsidRPr="001908E1">
        <w:rPr>
          <w:sz w:val="26"/>
          <w:szCs w:val="26"/>
        </w:rPr>
        <w:t>    </w:t>
      </w:r>
      <w:r>
        <w:rPr>
          <w:sz w:val="26"/>
          <w:szCs w:val="26"/>
        </w:rPr>
        <w:t xml:space="preserve">            </w:t>
      </w:r>
      <w:r w:rsidR="002846C5" w:rsidRPr="001908E1">
        <w:rPr>
          <w:sz w:val="26"/>
          <w:szCs w:val="26"/>
        </w:rPr>
        <w:t>        </w:t>
      </w:r>
      <w:r>
        <w:rPr>
          <w:sz w:val="26"/>
          <w:szCs w:val="26"/>
        </w:rPr>
        <w:t xml:space="preserve">С.И. </w:t>
      </w:r>
      <w:r w:rsidR="00420692">
        <w:rPr>
          <w:sz w:val="26"/>
          <w:szCs w:val="26"/>
        </w:rPr>
        <w:t xml:space="preserve">Малюгин </w:t>
      </w:r>
      <w:r w:rsidR="002846C5" w:rsidRPr="001908E1">
        <w:rPr>
          <w:sz w:val="26"/>
          <w:szCs w:val="26"/>
        </w:rPr>
        <w:br/>
      </w:r>
      <w:r w:rsidR="002846C5" w:rsidRPr="001908E1">
        <w:rPr>
          <w:sz w:val="26"/>
          <w:szCs w:val="26"/>
        </w:rPr>
        <w:br/>
      </w:r>
    </w:p>
    <w:sectPr w:rsidR="007A75FC" w:rsidRPr="00E9710A" w:rsidSect="00494568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07B35"/>
    <w:multiLevelType w:val="hybridMultilevel"/>
    <w:tmpl w:val="FEAEDDCC"/>
    <w:lvl w:ilvl="0" w:tplc="64EC0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EC1"/>
    <w:rsid w:val="000004AF"/>
    <w:rsid w:val="00020E0A"/>
    <w:rsid w:val="00117810"/>
    <w:rsid w:val="002846C5"/>
    <w:rsid w:val="002F7963"/>
    <w:rsid w:val="00315611"/>
    <w:rsid w:val="00353EC1"/>
    <w:rsid w:val="003C0D3C"/>
    <w:rsid w:val="00420692"/>
    <w:rsid w:val="00494568"/>
    <w:rsid w:val="004C6B37"/>
    <w:rsid w:val="004F0BB8"/>
    <w:rsid w:val="00534BE4"/>
    <w:rsid w:val="0068077F"/>
    <w:rsid w:val="007A75FC"/>
    <w:rsid w:val="007B6346"/>
    <w:rsid w:val="008652D1"/>
    <w:rsid w:val="0087448A"/>
    <w:rsid w:val="008F62C1"/>
    <w:rsid w:val="00905E3A"/>
    <w:rsid w:val="009A45E7"/>
    <w:rsid w:val="00B006BC"/>
    <w:rsid w:val="00B225C6"/>
    <w:rsid w:val="00C82158"/>
    <w:rsid w:val="00D14B35"/>
    <w:rsid w:val="00D16E7A"/>
    <w:rsid w:val="00E4773B"/>
    <w:rsid w:val="00E9710A"/>
    <w:rsid w:val="00EE4DB4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3CD4"/>
  <w15:docId w15:val="{97D37C00-32F1-41D3-B895-78CA101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Оксана</cp:lastModifiedBy>
  <cp:revision>4</cp:revision>
  <dcterms:created xsi:type="dcterms:W3CDTF">2020-11-30T04:42:00Z</dcterms:created>
  <dcterms:modified xsi:type="dcterms:W3CDTF">2020-12-02T04:25:00Z</dcterms:modified>
</cp:coreProperties>
</file>