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E5" w:rsidRDefault="00BB58E5" w:rsidP="007E5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D3">
        <w:rPr>
          <w:rFonts w:ascii="Times New Roman" w:hAnsi="Times New Roman" w:cs="Times New Roman"/>
          <w:b/>
          <w:sz w:val="28"/>
          <w:szCs w:val="28"/>
        </w:rPr>
        <w:t>Реализация «л</w:t>
      </w:r>
      <w:r w:rsidR="000A06E5" w:rsidRPr="002A0ED3">
        <w:rPr>
          <w:rFonts w:ascii="Times New Roman" w:hAnsi="Times New Roman" w:cs="Times New Roman"/>
          <w:b/>
          <w:sz w:val="28"/>
          <w:szCs w:val="28"/>
        </w:rPr>
        <w:t>есной амнистии</w:t>
      </w:r>
      <w:r w:rsidRPr="002A0ED3">
        <w:rPr>
          <w:rFonts w:ascii="Times New Roman" w:hAnsi="Times New Roman" w:cs="Times New Roman"/>
          <w:b/>
          <w:sz w:val="28"/>
          <w:szCs w:val="28"/>
        </w:rPr>
        <w:t>»</w:t>
      </w:r>
      <w:r w:rsidR="000A06E5" w:rsidRPr="002A0ED3">
        <w:rPr>
          <w:rFonts w:ascii="Times New Roman" w:hAnsi="Times New Roman" w:cs="Times New Roman"/>
          <w:b/>
          <w:sz w:val="28"/>
          <w:szCs w:val="28"/>
        </w:rPr>
        <w:t xml:space="preserve"> на территории Томской области</w:t>
      </w:r>
    </w:p>
    <w:p w:rsidR="002A0ED3" w:rsidRPr="002A0ED3" w:rsidRDefault="002A0ED3" w:rsidP="007E5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ED3">
        <w:rPr>
          <w:rFonts w:ascii="Times New Roman" w:hAnsi="Times New Roman" w:cs="Times New Roman"/>
          <w:sz w:val="28"/>
          <w:szCs w:val="28"/>
        </w:rPr>
        <w:t>В связи с вступлением в силу 11.08.2017г. Федерального закона от 29.07.2017г.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определённой категории земель» (далее - Федеральный закон от 29.07.2017 №280-ФЗ, Закон о «лесной амнистии») на базе Управления Федеральной службы государственной регистрации, кадастра и картографии</w:t>
      </w:r>
      <w:proofErr w:type="gramEnd"/>
      <w:r w:rsidRPr="002A0ED3">
        <w:rPr>
          <w:rFonts w:ascii="Times New Roman" w:hAnsi="Times New Roman" w:cs="Times New Roman"/>
          <w:sz w:val="28"/>
          <w:szCs w:val="28"/>
        </w:rPr>
        <w:t xml:space="preserve"> по Томской области (далее - Управление) была создана межведомственная рабочая группа для решения вопросов, связанных с приведением в соответствие сведений государственных реестров о лесных (земельных) участках на территории Томской области. 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>Закон о «лесной амнистии» был направлен на защиту прав собственников объектов недвижимого имущества, чьи земельные участки по данным ЕГРН имели категорию земли населенных пунктов, а по сведениям лесного реестра – относились к лесам.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 xml:space="preserve">Например, на земельном участке построен жилой дом, права на дом оформлены, а вот земля как следует и не оформлялась никогда. Начинается процедура формирования и предоставления земельного участка и тут выясняется, что дом построен на землях лесного фонда.  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>Или другая ситуация, в собственности гражданина находится земельный участок, который был предоставлен, например, в 90-е годы. У гражданина есть документ на землю – государственный акт или свидетельство о праве на землю, дом построен, участок освоен и при уточнении описания местоположения границ земельного участка (межевании) выясняется, что такой земельный участок (или часть земельного участка) расположен на землях лесного фонда, на которых, строительство жилых домов запрещено.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>На протяжении всего времени действия Закона о «лесной амнистии», группой ежемесячно рассматривались заявления граждан. Принимались решения об исключении земельных участков из состава земель лесного фонда, корректировались границы лесничеств под границы земельных участков, попадающих под применение Закона о «лесной амнистии».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>При применении Закона о «лесной амнистии» из Государственного лесного реестра (</w:t>
      </w:r>
      <w:proofErr w:type="spellStart"/>
      <w:r w:rsidRPr="002A0ED3">
        <w:rPr>
          <w:rFonts w:ascii="Times New Roman" w:hAnsi="Times New Roman" w:cs="Times New Roman"/>
          <w:sz w:val="28"/>
          <w:szCs w:val="28"/>
        </w:rPr>
        <w:t>далее-ГЛР</w:t>
      </w:r>
      <w:proofErr w:type="spellEnd"/>
      <w:r w:rsidRPr="002A0ED3">
        <w:rPr>
          <w:rFonts w:ascii="Times New Roman" w:hAnsi="Times New Roman" w:cs="Times New Roman"/>
          <w:sz w:val="28"/>
          <w:szCs w:val="28"/>
        </w:rPr>
        <w:t>) было исключено 1086 земельных участков, общей площадью 7472 га.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>Таким образом, достигнута главная цель реализации Закона о «лесной амнистии» – защищены права граждан на объекты недвижимого имущества (дома и землю). Теперь граждане могут без всяких препятствий реализовать свои права на объекты недвижимого имущества – продать, подарить, заложить в банк и так далее.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 xml:space="preserve">Главной целью работы группы было привести в соответствие государственные реестры о лесных участках на территории Томской области, </w:t>
      </w:r>
      <w:r w:rsidRPr="002A0ED3">
        <w:rPr>
          <w:rFonts w:ascii="Times New Roman" w:hAnsi="Times New Roman" w:cs="Times New Roman"/>
          <w:sz w:val="28"/>
          <w:szCs w:val="28"/>
        </w:rPr>
        <w:lastRenderedPageBreak/>
        <w:t>поскольку площадь лесных участков по сведениям ЕГРН значительно превышала площадь лесных участках по сведениям ГЛР.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>Так, по состоянию на 01.11.2017 площадь лесных участков в ЕГРН составляла 288 615 288 899 кв.м., при этом площадь лесных участков по данным ГЛР составляла 288 201 050 000 кв.м., увеличение площади в ЕГРН составляло 414 238 899 кв.м.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>Такая ситуация возникла из-за ведения государственных реестров в различных информационных системах.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 xml:space="preserve">Рабочей группой осуществлена масштабная по количеству и сложности работа, поскольку необходимо было привести в соответствие государственные реестры, проанализировав списки земельных участков, по каждому земельному участку необходимо было принять решение об отнесении такого земельного участка к определённой категории. </w:t>
      </w:r>
    </w:p>
    <w:p w:rsidR="002A0ED3" w:rsidRPr="002A0ED3" w:rsidRDefault="002A0ED3" w:rsidP="002A0ED3">
      <w:pPr>
        <w:pStyle w:val="31"/>
        <w:tabs>
          <w:tab w:val="left" w:pos="10539"/>
          <w:tab w:val="left" w:pos="10800"/>
        </w:tabs>
        <w:ind w:firstLine="709"/>
        <w:rPr>
          <w:szCs w:val="28"/>
          <w:lang w:eastAsia="ru-RU"/>
        </w:rPr>
      </w:pPr>
      <w:r w:rsidRPr="002A0ED3">
        <w:rPr>
          <w:szCs w:val="28"/>
          <w:lang w:eastAsia="ru-RU"/>
        </w:rPr>
        <w:t>Была выполнена работа по анализу площади лесных участков в составе лесничеств, расположенных на территории Томской области. Проведена работа по исключению дублирующих сведений о лесных участках в составе лесничеств, с учётом применения Закона о «лесной амнистии».</w:t>
      </w:r>
    </w:p>
    <w:p w:rsidR="002A0ED3" w:rsidRPr="002A0ED3" w:rsidRDefault="002A0ED3" w:rsidP="002A0ED3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  <w:r>
        <w:rPr>
          <w:szCs w:val="28"/>
        </w:rPr>
        <w:t>Так, по состоянию на 01.12</w:t>
      </w:r>
      <w:r w:rsidRPr="002A0ED3">
        <w:rPr>
          <w:szCs w:val="28"/>
        </w:rPr>
        <w:t>.2020 площадь лесных участков в ЕГРН составила 287 360 169 125 кв.м., при этом площадь лесных участков по данным ГЛР составила   287 451 523 700 кв.м., уменьшение  площади в ЕГРН составило 91 354 575 кв.м.</w:t>
      </w:r>
    </w:p>
    <w:p w:rsidR="002A0ED3" w:rsidRPr="002A0ED3" w:rsidRDefault="002A0ED3" w:rsidP="002A0ED3">
      <w:pPr>
        <w:pStyle w:val="31"/>
        <w:tabs>
          <w:tab w:val="left" w:pos="10539"/>
          <w:tab w:val="left" w:pos="10800"/>
        </w:tabs>
        <w:ind w:firstLine="709"/>
        <w:rPr>
          <w:szCs w:val="28"/>
          <w:lang w:eastAsia="ru-RU"/>
        </w:rPr>
      </w:pPr>
      <w:r w:rsidRPr="002A0ED3">
        <w:rPr>
          <w:szCs w:val="28"/>
          <w:lang w:eastAsia="ru-RU"/>
        </w:rPr>
        <w:t>В результате качественно проведённой работы достигнут главный результат - площадь лесных участков в ЕГРН уменьшилась по сравнению с площадью лесных участков в ГЛР.</w:t>
      </w:r>
    </w:p>
    <w:p w:rsidR="002A0ED3" w:rsidRPr="002A0ED3" w:rsidRDefault="002A0ED3" w:rsidP="002A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EFC" w:rsidRPr="002A0ED3" w:rsidRDefault="00824EFC" w:rsidP="00161780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6BF" w:rsidRPr="002A0ED3" w:rsidRDefault="002A0ED3" w:rsidP="00A746BF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46BF" w:rsidRPr="002A0ED3">
        <w:rPr>
          <w:rFonts w:ascii="Times New Roman" w:hAnsi="Times New Roman" w:cs="Times New Roman"/>
          <w:sz w:val="28"/>
          <w:szCs w:val="28"/>
        </w:rPr>
        <w:t>аместитель начальника отдела</w:t>
      </w:r>
    </w:p>
    <w:p w:rsidR="002A0ED3" w:rsidRDefault="00A746BF" w:rsidP="002A0ED3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>регистрации земельных участков</w:t>
      </w:r>
      <w:r w:rsidR="002A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D3" w:rsidRPr="002A0ED3" w:rsidRDefault="002A0ED3" w:rsidP="002A0ED3">
      <w:pPr>
        <w:spacing w:after="1" w:line="2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</w:t>
      </w:r>
      <w:r w:rsidRPr="002A0ED3">
        <w:rPr>
          <w:rFonts w:ascii="Times New Roman" w:hAnsi="Times New Roman" w:cs="Times New Roman"/>
          <w:sz w:val="28"/>
          <w:szCs w:val="28"/>
        </w:rPr>
        <w:t>области</w:t>
      </w:r>
      <w:r w:rsidR="00A746BF" w:rsidRPr="002A0E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0E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ED3">
        <w:rPr>
          <w:rFonts w:ascii="Times New Roman" w:hAnsi="Times New Roman" w:cs="Times New Roman"/>
          <w:sz w:val="28"/>
          <w:szCs w:val="28"/>
        </w:rPr>
        <w:t xml:space="preserve">       </w:t>
      </w:r>
      <w:r w:rsidR="00A746BF" w:rsidRPr="002A0ED3">
        <w:rPr>
          <w:rFonts w:ascii="Times New Roman" w:hAnsi="Times New Roman" w:cs="Times New Roman"/>
          <w:sz w:val="28"/>
          <w:szCs w:val="28"/>
        </w:rPr>
        <w:t xml:space="preserve">   </w:t>
      </w:r>
      <w:r w:rsidRPr="002A0ED3">
        <w:rPr>
          <w:rFonts w:ascii="Times New Roman" w:hAnsi="Times New Roman" w:cs="Times New Roman"/>
          <w:sz w:val="28"/>
          <w:szCs w:val="28"/>
        </w:rPr>
        <w:t>И.А. Гончарова</w:t>
      </w:r>
    </w:p>
    <w:p w:rsidR="00A746BF" w:rsidRPr="002A0ED3" w:rsidRDefault="00A746BF" w:rsidP="00A746BF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E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746BF" w:rsidRPr="002A0ED3" w:rsidRDefault="00A746BF" w:rsidP="00A746BF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52EA6" w:rsidRPr="002A0ED3" w:rsidRDefault="00752EA6" w:rsidP="00A746BF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3858" w:rsidRPr="002A0ED3" w:rsidRDefault="007C3858" w:rsidP="004E3B6E">
      <w:pPr>
        <w:pStyle w:val="31"/>
        <w:tabs>
          <w:tab w:val="left" w:pos="10539"/>
          <w:tab w:val="left" w:pos="10800"/>
        </w:tabs>
        <w:ind w:firstLine="709"/>
        <w:rPr>
          <w:szCs w:val="28"/>
          <w:lang w:eastAsia="ru-RU"/>
        </w:rPr>
      </w:pPr>
    </w:p>
    <w:p w:rsidR="002A0ED3" w:rsidRPr="002A0ED3" w:rsidRDefault="002A0ED3">
      <w:pPr>
        <w:pStyle w:val="31"/>
        <w:tabs>
          <w:tab w:val="left" w:pos="10539"/>
          <w:tab w:val="left" w:pos="10800"/>
        </w:tabs>
        <w:ind w:firstLine="709"/>
        <w:rPr>
          <w:szCs w:val="28"/>
          <w:lang w:eastAsia="ru-RU"/>
        </w:rPr>
      </w:pPr>
    </w:p>
    <w:sectPr w:rsidR="002A0ED3" w:rsidRPr="002A0ED3" w:rsidSect="0022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42F"/>
    <w:rsid w:val="00012248"/>
    <w:rsid w:val="0004614B"/>
    <w:rsid w:val="000676DD"/>
    <w:rsid w:val="00067770"/>
    <w:rsid w:val="000A06E5"/>
    <w:rsid w:val="000E74A8"/>
    <w:rsid w:val="00107DF1"/>
    <w:rsid w:val="001145DC"/>
    <w:rsid w:val="00115E79"/>
    <w:rsid w:val="00142A51"/>
    <w:rsid w:val="00161780"/>
    <w:rsid w:val="0016390A"/>
    <w:rsid w:val="001966F7"/>
    <w:rsid w:val="001B095F"/>
    <w:rsid w:val="001D2665"/>
    <w:rsid w:val="001E1292"/>
    <w:rsid w:val="00203276"/>
    <w:rsid w:val="002073D4"/>
    <w:rsid w:val="00211E2B"/>
    <w:rsid w:val="002266CD"/>
    <w:rsid w:val="002A0ED3"/>
    <w:rsid w:val="002C55F8"/>
    <w:rsid w:val="002F7AF5"/>
    <w:rsid w:val="0030656D"/>
    <w:rsid w:val="00321F7B"/>
    <w:rsid w:val="003256C2"/>
    <w:rsid w:val="003871C8"/>
    <w:rsid w:val="003B55D1"/>
    <w:rsid w:val="003C6128"/>
    <w:rsid w:val="003E1EA3"/>
    <w:rsid w:val="003F17CA"/>
    <w:rsid w:val="003F32C8"/>
    <w:rsid w:val="00412650"/>
    <w:rsid w:val="00447F5D"/>
    <w:rsid w:val="00472468"/>
    <w:rsid w:val="00480020"/>
    <w:rsid w:val="00481443"/>
    <w:rsid w:val="00486847"/>
    <w:rsid w:val="004A7415"/>
    <w:rsid w:val="004C6057"/>
    <w:rsid w:val="004D2796"/>
    <w:rsid w:val="004D2830"/>
    <w:rsid w:val="004E3B6E"/>
    <w:rsid w:val="00507BC5"/>
    <w:rsid w:val="0051268F"/>
    <w:rsid w:val="00516C80"/>
    <w:rsid w:val="00526A7C"/>
    <w:rsid w:val="00557BB1"/>
    <w:rsid w:val="0058363E"/>
    <w:rsid w:val="005F468C"/>
    <w:rsid w:val="006033D3"/>
    <w:rsid w:val="00620AF7"/>
    <w:rsid w:val="00620CF9"/>
    <w:rsid w:val="0062204A"/>
    <w:rsid w:val="00626811"/>
    <w:rsid w:val="006529D6"/>
    <w:rsid w:val="0069070D"/>
    <w:rsid w:val="00695909"/>
    <w:rsid w:val="006A6337"/>
    <w:rsid w:val="006D4B80"/>
    <w:rsid w:val="006F3BE7"/>
    <w:rsid w:val="00705887"/>
    <w:rsid w:val="00745C75"/>
    <w:rsid w:val="00746F35"/>
    <w:rsid w:val="00752EA6"/>
    <w:rsid w:val="007C3858"/>
    <w:rsid w:val="007D1AD2"/>
    <w:rsid w:val="007E594A"/>
    <w:rsid w:val="007F1653"/>
    <w:rsid w:val="008031F6"/>
    <w:rsid w:val="008074D6"/>
    <w:rsid w:val="00812A74"/>
    <w:rsid w:val="0082229D"/>
    <w:rsid w:val="00824EFC"/>
    <w:rsid w:val="00844C2C"/>
    <w:rsid w:val="008C39A9"/>
    <w:rsid w:val="008D0D62"/>
    <w:rsid w:val="008D1F87"/>
    <w:rsid w:val="008F2855"/>
    <w:rsid w:val="009038E9"/>
    <w:rsid w:val="00906D44"/>
    <w:rsid w:val="00990A60"/>
    <w:rsid w:val="009B668E"/>
    <w:rsid w:val="009C17AA"/>
    <w:rsid w:val="00A14D9D"/>
    <w:rsid w:val="00A33A23"/>
    <w:rsid w:val="00A47CE7"/>
    <w:rsid w:val="00A55584"/>
    <w:rsid w:val="00A746BF"/>
    <w:rsid w:val="00A871B3"/>
    <w:rsid w:val="00AB2F6A"/>
    <w:rsid w:val="00AF2B1C"/>
    <w:rsid w:val="00AF3A42"/>
    <w:rsid w:val="00B46F4C"/>
    <w:rsid w:val="00B72937"/>
    <w:rsid w:val="00B83EBC"/>
    <w:rsid w:val="00BA6550"/>
    <w:rsid w:val="00BB256A"/>
    <w:rsid w:val="00BB58E5"/>
    <w:rsid w:val="00C55B5B"/>
    <w:rsid w:val="00C62F04"/>
    <w:rsid w:val="00C73341"/>
    <w:rsid w:val="00C85F0A"/>
    <w:rsid w:val="00CB25C1"/>
    <w:rsid w:val="00CB490A"/>
    <w:rsid w:val="00CD35A1"/>
    <w:rsid w:val="00CE6D16"/>
    <w:rsid w:val="00D12758"/>
    <w:rsid w:val="00D706A4"/>
    <w:rsid w:val="00D86A2A"/>
    <w:rsid w:val="00DA137A"/>
    <w:rsid w:val="00DA1934"/>
    <w:rsid w:val="00DA692F"/>
    <w:rsid w:val="00DB35AE"/>
    <w:rsid w:val="00DC5785"/>
    <w:rsid w:val="00DE4078"/>
    <w:rsid w:val="00DE4398"/>
    <w:rsid w:val="00DE4E56"/>
    <w:rsid w:val="00DE529E"/>
    <w:rsid w:val="00E06A92"/>
    <w:rsid w:val="00E27809"/>
    <w:rsid w:val="00E61D06"/>
    <w:rsid w:val="00E630DC"/>
    <w:rsid w:val="00E8767E"/>
    <w:rsid w:val="00EB21E6"/>
    <w:rsid w:val="00EB5A56"/>
    <w:rsid w:val="00EB5E78"/>
    <w:rsid w:val="00EC611F"/>
    <w:rsid w:val="00ED16CD"/>
    <w:rsid w:val="00F1342F"/>
    <w:rsid w:val="00F44390"/>
    <w:rsid w:val="00F67216"/>
    <w:rsid w:val="00F84985"/>
    <w:rsid w:val="00F85B70"/>
    <w:rsid w:val="00FA1231"/>
    <w:rsid w:val="00FB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4E3B6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4E3B6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4</cp:revision>
  <cp:lastPrinted>2020-11-03T09:15:00Z</cp:lastPrinted>
  <dcterms:created xsi:type="dcterms:W3CDTF">2020-11-19T04:35:00Z</dcterms:created>
  <dcterms:modified xsi:type="dcterms:W3CDTF">2020-12-30T05:44:00Z</dcterms:modified>
</cp:coreProperties>
</file>