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19" w:rsidRDefault="00EC481B" w:rsidP="00EC481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0A6F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Почему важно регистрировать недвижимость и земельные участки в </w:t>
      </w:r>
      <w:r w:rsidR="002F55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ЕГРН</w:t>
      </w:r>
    </w:p>
    <w:p w:rsidR="00EC481B" w:rsidRDefault="00EC481B" w:rsidP="00EC481B">
      <w:pPr>
        <w:pStyle w:val="a3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</w:t>
      </w:r>
      <w:r w:rsidRPr="000A6F7A">
        <w:rPr>
          <w:sz w:val="28"/>
          <w:szCs w:val="28"/>
          <w:shd w:val="clear" w:color="auto" w:fill="FFFFFF"/>
        </w:rPr>
        <w:t>осударственная регистрация - единственное доказательство существования зарегистрированного права. Зарегистрированное право может быть оспорено только в судебном порядке.</w:t>
      </w:r>
    </w:p>
    <w:p w:rsidR="00EC481B" w:rsidRPr="00EC481B" w:rsidRDefault="00EC481B" w:rsidP="00EC481B">
      <w:pPr>
        <w:pStyle w:val="a3"/>
        <w:ind w:firstLine="709"/>
        <w:contextualSpacing/>
        <w:jc w:val="both"/>
        <w:rPr>
          <w:sz w:val="28"/>
          <w:szCs w:val="28"/>
        </w:rPr>
      </w:pPr>
      <w:r w:rsidRPr="002E12AB">
        <w:rPr>
          <w:sz w:val="28"/>
          <w:szCs w:val="28"/>
        </w:rPr>
        <w:t xml:space="preserve">Руководитель Управления </w:t>
      </w:r>
      <w:proofErr w:type="spellStart"/>
      <w:r w:rsidRPr="002E12AB">
        <w:rPr>
          <w:sz w:val="28"/>
          <w:szCs w:val="28"/>
        </w:rPr>
        <w:t>Росреестра</w:t>
      </w:r>
      <w:proofErr w:type="spellEnd"/>
      <w:r w:rsidRPr="002E12AB">
        <w:rPr>
          <w:sz w:val="28"/>
          <w:szCs w:val="28"/>
        </w:rPr>
        <w:t xml:space="preserve"> по Томской области</w:t>
      </w:r>
      <w:r w:rsidRPr="00EC481B">
        <w:rPr>
          <w:b/>
          <w:sz w:val="28"/>
          <w:szCs w:val="28"/>
        </w:rPr>
        <w:t xml:space="preserve"> Елена </w:t>
      </w:r>
      <w:proofErr w:type="spellStart"/>
      <w:r w:rsidRPr="00EC481B">
        <w:rPr>
          <w:b/>
          <w:sz w:val="28"/>
          <w:szCs w:val="28"/>
        </w:rPr>
        <w:t>Золоткова</w:t>
      </w:r>
      <w:proofErr w:type="spellEnd"/>
      <w:r w:rsidR="002E12AB">
        <w:rPr>
          <w:b/>
          <w:sz w:val="28"/>
          <w:szCs w:val="28"/>
        </w:rPr>
        <w:t xml:space="preserve"> </w:t>
      </w:r>
      <w:r w:rsidR="002E12AB" w:rsidRPr="002E12AB">
        <w:rPr>
          <w:sz w:val="28"/>
          <w:szCs w:val="28"/>
        </w:rPr>
        <w:t>рассказала</w:t>
      </w:r>
      <w:r w:rsidRPr="002E12AB">
        <w:rPr>
          <w:sz w:val="28"/>
          <w:szCs w:val="28"/>
        </w:rPr>
        <w:t>:</w:t>
      </w:r>
      <w:r w:rsidRPr="00EC481B">
        <w:rPr>
          <w:sz w:val="28"/>
          <w:szCs w:val="28"/>
        </w:rPr>
        <w:t xml:space="preserve"> «С зарегистрированными правами на недвижимость собственники смогут избежать земельных споров с соседями и совершать с участком любые операции и сделки без лишн</w:t>
      </w:r>
      <w:r w:rsidR="002F5502">
        <w:rPr>
          <w:sz w:val="28"/>
          <w:szCs w:val="28"/>
        </w:rPr>
        <w:t>их проблем. Также наличие в Едином государственном реестре недвижимости (ЕГРН)</w:t>
      </w:r>
      <w:r w:rsidRPr="00EC481B">
        <w:rPr>
          <w:sz w:val="28"/>
          <w:szCs w:val="28"/>
        </w:rPr>
        <w:t xml:space="preserve"> актуальных сведений о характеристиках участка позволит корректно определить его кадастровую стоимость и, как следствие, земельный налог. </w:t>
      </w:r>
    </w:p>
    <w:p w:rsidR="00EC481B" w:rsidRPr="00EC481B" w:rsidRDefault="00EC481B" w:rsidP="00EC481B">
      <w:pPr>
        <w:pStyle w:val="a3"/>
        <w:ind w:firstLine="709"/>
        <w:contextualSpacing/>
        <w:jc w:val="both"/>
        <w:rPr>
          <w:sz w:val="28"/>
          <w:szCs w:val="28"/>
        </w:rPr>
      </w:pPr>
      <w:r w:rsidRPr="00EC481B">
        <w:rPr>
          <w:sz w:val="28"/>
          <w:szCs w:val="28"/>
        </w:rPr>
        <w:t>Кроме того, для собственников это еще и самый простой способ защиты своей недвижимости. Для этого достаточно подать заявление о невозможности государственной регистрации перехода, ограничения (обременения), прекращения права на принадлежащие объекты недвижимости без личного участия</w:t>
      </w:r>
      <w:r>
        <w:rPr>
          <w:sz w:val="28"/>
          <w:szCs w:val="28"/>
        </w:rPr>
        <w:t>»</w:t>
      </w:r>
      <w:r w:rsidRPr="00EC481B">
        <w:rPr>
          <w:sz w:val="28"/>
          <w:szCs w:val="28"/>
        </w:rPr>
        <w:t xml:space="preserve">. </w:t>
      </w:r>
    </w:p>
    <w:p w:rsidR="00AB7A19" w:rsidRDefault="00AB7A19" w:rsidP="00EC481B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EC481B" w:rsidRPr="00EC481B" w:rsidRDefault="00EC481B" w:rsidP="00EC481B">
      <w:pPr>
        <w:pStyle w:val="a3"/>
        <w:ind w:firstLine="709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856B6F" w:rsidRDefault="00856B6F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2E12AB" w:rsidRDefault="00856B6F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 </w:t>
      </w:r>
    </w:p>
    <w:p w:rsidR="002E12AB" w:rsidRDefault="002E12AB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856B6F" w:rsidRDefault="002E12AB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856B6F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856B6F" w:rsidRDefault="00856B6F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853" w:rsidRDefault="00F02853" w:rsidP="00856B6F">
      <w:pPr>
        <w:autoSpaceDE w:val="0"/>
        <w:autoSpaceDN w:val="0"/>
        <w:adjustRightInd w:val="0"/>
        <w:spacing w:after="0" w:line="240" w:lineRule="auto"/>
        <w:jc w:val="both"/>
      </w:pPr>
    </w:p>
    <w:sectPr w:rsidR="00F02853" w:rsidSect="00EC48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59"/>
    <w:rsid w:val="00095EC9"/>
    <w:rsid w:val="00203182"/>
    <w:rsid w:val="00222C59"/>
    <w:rsid w:val="002E12AB"/>
    <w:rsid w:val="002F5502"/>
    <w:rsid w:val="004D72F0"/>
    <w:rsid w:val="005C3697"/>
    <w:rsid w:val="006912D8"/>
    <w:rsid w:val="006927B8"/>
    <w:rsid w:val="007260C6"/>
    <w:rsid w:val="00742295"/>
    <w:rsid w:val="007978B8"/>
    <w:rsid w:val="00856B6F"/>
    <w:rsid w:val="00893102"/>
    <w:rsid w:val="00AB7A19"/>
    <w:rsid w:val="00B80046"/>
    <w:rsid w:val="00BA517C"/>
    <w:rsid w:val="00D41B7D"/>
    <w:rsid w:val="00D4367B"/>
    <w:rsid w:val="00E5226B"/>
    <w:rsid w:val="00EC481B"/>
    <w:rsid w:val="00F01F6F"/>
    <w:rsid w:val="00F0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rsid w:val="00222C59"/>
  </w:style>
  <w:style w:type="paragraph" w:customStyle="1" w:styleId="31">
    <w:name w:val="Основной текст с отступом 31"/>
    <w:basedOn w:val="a"/>
    <w:rsid w:val="00856B6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E5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B7A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rsid w:val="00222C59"/>
  </w:style>
  <w:style w:type="paragraph" w:customStyle="1" w:styleId="31">
    <w:name w:val="Основной текст с отступом 31"/>
    <w:basedOn w:val="a"/>
    <w:rsid w:val="00856B6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E5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B7A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Маргарита Анатольевна</dc:creator>
  <cp:lastModifiedBy>ai.shiyanova</cp:lastModifiedBy>
  <cp:revision>5</cp:revision>
  <dcterms:created xsi:type="dcterms:W3CDTF">2021-12-10T03:30:00Z</dcterms:created>
  <dcterms:modified xsi:type="dcterms:W3CDTF">2021-12-13T03:20:00Z</dcterms:modified>
</cp:coreProperties>
</file>