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2F9C6" w14:textId="77777777" w:rsidR="00EA69FF" w:rsidRPr="003943C6" w:rsidRDefault="00EA69FF" w:rsidP="00EA69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3C6">
        <w:rPr>
          <w:rFonts w:ascii="Times New Roman" w:hAnsi="Times New Roman" w:cs="Times New Roman"/>
          <w:b/>
          <w:sz w:val="24"/>
          <w:szCs w:val="24"/>
        </w:rPr>
        <w:t>Чем грозит неисполнение предписания об устранении нарушений земельного законодательства?</w:t>
      </w:r>
    </w:p>
    <w:p w14:paraId="08D5227C" w14:textId="77777777" w:rsidR="00EA69FF" w:rsidRPr="00EA69FF" w:rsidRDefault="00EA69FF" w:rsidP="00EA6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98A4C5" w14:textId="77777777" w:rsidR="00EA69FF" w:rsidRPr="00EA69FF" w:rsidRDefault="00EA69FF" w:rsidP="00EA6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F5FC79" w14:textId="77777777" w:rsidR="00EA69FF" w:rsidRPr="00EA69FF" w:rsidRDefault="00EA69FF" w:rsidP="00AC5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9FF">
        <w:rPr>
          <w:rFonts w:ascii="Times New Roman" w:hAnsi="Times New Roman" w:cs="Times New Roman"/>
          <w:sz w:val="28"/>
          <w:szCs w:val="28"/>
        </w:rPr>
        <w:t>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  влечет наложение административного штрафа на граждан в размере от десяти тысяч до двадцати тысяч рублей; на должностных лиц - от тридцати тысяч до пятидесяти тысяч рублей или дисквалификацию на срок до трех лет; на юридических лиц - от ста тысяч до двухсот тысяч рублей (часть 25 статьи 19.5 Кодекса Российской Федерации об административных правонарушениях).</w:t>
      </w:r>
    </w:p>
    <w:p w14:paraId="14E37ECF" w14:textId="77777777" w:rsidR="00F42D4F" w:rsidRPr="00F42D4F" w:rsidRDefault="00EA69FF" w:rsidP="00AC5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9FF">
        <w:rPr>
          <w:rFonts w:ascii="Times New Roman" w:hAnsi="Times New Roman" w:cs="Times New Roman"/>
          <w:sz w:val="28"/>
          <w:szCs w:val="28"/>
        </w:rPr>
        <w:t>Повторное в течение года совершение административного правонарушения, предусмотренного частью 25 статьи 19.5 - влечет наложение административного штрафа на граждан в размере от тридцати тысяч до пятидесяти тысяч рублей; на должностных лиц - от семидесяти тысяч до ста тысяч рублей или дисквалификацию на срок до трех лет; на юридических лиц - от двухсот тысяч до трехсот тысяч рублей (часть 26 статьи 19.5 Кодекса Российской Федерации об административных правонарушениях).</w:t>
      </w:r>
    </w:p>
    <w:p w14:paraId="76847E4C" w14:textId="77777777" w:rsidR="00EA69FF" w:rsidRDefault="00EA69FF" w:rsidP="00F42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EE252A" w14:textId="77777777" w:rsidR="00AC5B9E" w:rsidRDefault="00AC5B9E" w:rsidP="00F42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14AA53" w14:textId="77777777" w:rsidR="00AC5B9E" w:rsidRDefault="00AC5B9E" w:rsidP="00F42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D72BD7" w14:textId="77777777" w:rsidR="00F42D4F" w:rsidRPr="00F42D4F" w:rsidRDefault="00F42D4F" w:rsidP="00F42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2D4F">
        <w:rPr>
          <w:rFonts w:ascii="Times New Roman" w:hAnsi="Times New Roman" w:cs="Times New Roman"/>
          <w:sz w:val="28"/>
          <w:szCs w:val="28"/>
        </w:rPr>
        <w:t xml:space="preserve">Начальник Асиновского </w:t>
      </w:r>
    </w:p>
    <w:p w14:paraId="62B989FB" w14:textId="77777777" w:rsidR="00F42D4F" w:rsidRPr="00F42D4F" w:rsidRDefault="00F42D4F" w:rsidP="00F42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2D4F">
        <w:rPr>
          <w:rFonts w:ascii="Times New Roman" w:hAnsi="Times New Roman" w:cs="Times New Roman"/>
          <w:sz w:val="28"/>
          <w:szCs w:val="28"/>
        </w:rPr>
        <w:t xml:space="preserve">межмуниципального отдела </w:t>
      </w:r>
    </w:p>
    <w:p w14:paraId="02EF48D7" w14:textId="77777777" w:rsidR="00F42D4F" w:rsidRPr="00F42D4F" w:rsidRDefault="00F42D4F" w:rsidP="00F42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2D4F">
        <w:rPr>
          <w:rFonts w:ascii="Times New Roman" w:hAnsi="Times New Roman" w:cs="Times New Roman"/>
          <w:sz w:val="28"/>
          <w:szCs w:val="28"/>
        </w:rPr>
        <w:t xml:space="preserve">Управления Росреестра </w:t>
      </w:r>
    </w:p>
    <w:p w14:paraId="30CA0DBD" w14:textId="77777777" w:rsidR="00AC5B9E" w:rsidRDefault="00F42D4F" w:rsidP="00F42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2D4F">
        <w:rPr>
          <w:rFonts w:ascii="Times New Roman" w:hAnsi="Times New Roman" w:cs="Times New Roman"/>
          <w:sz w:val="28"/>
          <w:szCs w:val="28"/>
        </w:rPr>
        <w:t xml:space="preserve">по Томской области                                                                           </w:t>
      </w:r>
    </w:p>
    <w:p w14:paraId="527DD6E4" w14:textId="77777777" w:rsidR="00F42D4F" w:rsidRPr="00F42D4F" w:rsidRDefault="00AC5B9E" w:rsidP="00F42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Людмила </w:t>
      </w:r>
      <w:proofErr w:type="spellStart"/>
      <w:r w:rsidR="00F42D4F" w:rsidRPr="00F42D4F">
        <w:rPr>
          <w:rFonts w:ascii="Times New Roman" w:hAnsi="Times New Roman" w:cs="Times New Roman"/>
          <w:sz w:val="28"/>
          <w:szCs w:val="28"/>
        </w:rPr>
        <w:t>Елькина</w:t>
      </w:r>
      <w:proofErr w:type="spellEnd"/>
    </w:p>
    <w:p w14:paraId="40A9C165" w14:textId="77777777" w:rsidR="00F42D4F" w:rsidRPr="00F42D4F" w:rsidRDefault="00F42D4F" w:rsidP="00EA69FF">
      <w:pPr>
        <w:spacing w:after="0"/>
        <w:jc w:val="both"/>
        <w:rPr>
          <w:sz w:val="28"/>
          <w:szCs w:val="28"/>
        </w:rPr>
      </w:pPr>
    </w:p>
    <w:sectPr w:rsidR="00F42D4F" w:rsidRPr="00F42D4F" w:rsidSect="00F42D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9C5"/>
    <w:rsid w:val="000A0224"/>
    <w:rsid w:val="00194273"/>
    <w:rsid w:val="001C2B80"/>
    <w:rsid w:val="002A4215"/>
    <w:rsid w:val="003943C6"/>
    <w:rsid w:val="004B1691"/>
    <w:rsid w:val="00624ACF"/>
    <w:rsid w:val="00796E24"/>
    <w:rsid w:val="007B69C5"/>
    <w:rsid w:val="00845E3F"/>
    <w:rsid w:val="00A5705F"/>
    <w:rsid w:val="00AC5B9E"/>
    <w:rsid w:val="00D205FC"/>
    <w:rsid w:val="00EA69FF"/>
    <w:rsid w:val="00F4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E9BFF"/>
  <w15:docId w15:val="{4712E85D-223C-44D9-884F-B1455FF4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2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Оксана</cp:lastModifiedBy>
  <cp:revision>5</cp:revision>
  <dcterms:created xsi:type="dcterms:W3CDTF">2021-04-23T02:41:00Z</dcterms:created>
  <dcterms:modified xsi:type="dcterms:W3CDTF">2021-05-09T05:30:00Z</dcterms:modified>
</cp:coreProperties>
</file>