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71" w:rsidRDefault="00C93F71" w:rsidP="00C93F71">
      <w:pPr>
        <w:pStyle w:val="a6"/>
      </w:pPr>
      <w:r w:rsidRPr="0022347B">
        <w:rPr>
          <w:noProof/>
          <w:lang w:eastAsia="ru-RU"/>
        </w:rPr>
        <w:drawing>
          <wp:inline distT="0" distB="0" distL="0" distR="0">
            <wp:extent cx="1562100" cy="1200150"/>
            <wp:effectExtent l="19050" t="0" r="0" b="0"/>
            <wp:docPr id="3" name="Рисунок 1" descr="\\privat1\desktop\ai.shiyanova\Рабочий стол\Новый логотип.png"/>
            <wp:cNvGraphicFramePr/>
            <a:graphic xmlns:a="http://schemas.openxmlformats.org/drawingml/2006/main">
              <a:graphicData uri="http://schemas.openxmlformats.org/drawingml/2006/picture">
                <pic:pic xmlns:pic="http://schemas.openxmlformats.org/drawingml/2006/picture">
                  <pic:nvPicPr>
                    <pic:cNvPr id="7" name="Picture 3" descr="\\privat1\desktop\ai.shiyanova\Рабочий стол\Новый логотип.png"/>
                    <pic:cNvPicPr>
                      <a:picLocks noChangeAspect="1" noChangeArrowheads="1"/>
                    </pic:cNvPicPr>
                  </pic:nvPicPr>
                  <pic:blipFill>
                    <a:blip r:embed="rId4" cstate="print"/>
                    <a:srcRect/>
                    <a:stretch>
                      <a:fillRect/>
                    </a:stretch>
                  </pic:blipFill>
                  <pic:spPr bwMode="auto">
                    <a:xfrm>
                      <a:off x="0" y="0"/>
                      <a:ext cx="1562101" cy="1200151"/>
                    </a:xfrm>
                    <a:prstGeom prst="rect">
                      <a:avLst/>
                    </a:prstGeom>
                    <a:noFill/>
                  </pic:spPr>
                </pic:pic>
              </a:graphicData>
            </a:graphic>
          </wp:inline>
        </w:drawing>
      </w:r>
    </w:p>
    <w:p w:rsidR="00C93F71" w:rsidRDefault="00C93F71" w:rsidP="00C93F71">
      <w:pPr>
        <w:pStyle w:val="a6"/>
      </w:pPr>
    </w:p>
    <w:p w:rsidR="00C93F71" w:rsidRPr="00CB3098" w:rsidRDefault="00C93F71" w:rsidP="00C93F71">
      <w:pPr>
        <w:pStyle w:val="a6"/>
        <w:jc w:val="right"/>
        <w:rPr>
          <w:rFonts w:ascii="Times New Roman" w:hAnsi="Times New Roman" w:cs="Times New Roman"/>
          <w:b/>
          <w:sz w:val="26"/>
          <w:szCs w:val="26"/>
        </w:rPr>
      </w:pPr>
      <w:r>
        <w:rPr>
          <w:rFonts w:ascii="Times New Roman" w:hAnsi="Times New Roman" w:cs="Times New Roman"/>
          <w:b/>
          <w:sz w:val="26"/>
          <w:szCs w:val="26"/>
        </w:rPr>
        <w:t>09</w:t>
      </w:r>
      <w:r w:rsidRPr="00CB3098">
        <w:rPr>
          <w:rFonts w:ascii="Times New Roman" w:hAnsi="Times New Roman" w:cs="Times New Roman"/>
          <w:b/>
          <w:sz w:val="26"/>
          <w:szCs w:val="26"/>
        </w:rPr>
        <w:t>.</w:t>
      </w:r>
      <w:r>
        <w:rPr>
          <w:rFonts w:ascii="Times New Roman" w:hAnsi="Times New Roman" w:cs="Times New Roman"/>
          <w:b/>
          <w:sz w:val="26"/>
          <w:szCs w:val="26"/>
        </w:rPr>
        <w:t>01.2023</w:t>
      </w:r>
    </w:p>
    <w:p w:rsidR="00EC159B" w:rsidRDefault="00EC159B">
      <w:pPr>
        <w:rPr>
          <w:rFonts w:ascii="Times New Roman" w:hAnsi="Times New Roman" w:cs="Times New Roman"/>
          <w:b/>
          <w:sz w:val="27"/>
          <w:szCs w:val="27"/>
        </w:rPr>
      </w:pPr>
    </w:p>
    <w:p w:rsidR="00FD0DC6" w:rsidRDefault="007C1A8F" w:rsidP="00C93F71">
      <w:pPr>
        <w:spacing w:after="0" w:line="240" w:lineRule="auto"/>
        <w:jc w:val="center"/>
        <w:rPr>
          <w:rFonts w:ascii="Times New Roman" w:hAnsi="Times New Roman" w:cs="Times New Roman"/>
          <w:b/>
          <w:sz w:val="28"/>
          <w:szCs w:val="28"/>
        </w:rPr>
      </w:pPr>
      <w:r w:rsidRPr="00C93F71">
        <w:rPr>
          <w:rFonts w:ascii="Times New Roman" w:hAnsi="Times New Roman" w:cs="Times New Roman"/>
          <w:b/>
          <w:sz w:val="28"/>
          <w:szCs w:val="28"/>
        </w:rPr>
        <w:t>Контрольные (надзорные) мероприятия, проводимые без взаимоде</w:t>
      </w:r>
      <w:r w:rsidR="00C93F71" w:rsidRPr="00C93F71">
        <w:rPr>
          <w:rFonts w:ascii="Times New Roman" w:hAnsi="Times New Roman" w:cs="Times New Roman"/>
          <w:b/>
          <w:sz w:val="28"/>
          <w:szCs w:val="28"/>
        </w:rPr>
        <w:t>йствия с контролируемыми лицами</w:t>
      </w:r>
    </w:p>
    <w:p w:rsidR="00C93F71" w:rsidRPr="00C93F71" w:rsidRDefault="00C93F71" w:rsidP="00C93F71">
      <w:pPr>
        <w:spacing w:after="0" w:line="240" w:lineRule="auto"/>
        <w:jc w:val="center"/>
        <w:rPr>
          <w:rFonts w:ascii="Times New Roman" w:hAnsi="Times New Roman" w:cs="Times New Roman"/>
          <w:b/>
          <w:sz w:val="28"/>
          <w:szCs w:val="28"/>
        </w:rPr>
      </w:pPr>
    </w:p>
    <w:p w:rsidR="00EC159B" w:rsidRPr="00C93F71" w:rsidRDefault="00952081" w:rsidP="00C93F71">
      <w:pPr>
        <w:spacing w:after="0" w:line="240" w:lineRule="auto"/>
        <w:ind w:firstLine="709"/>
        <w:jc w:val="both"/>
        <w:rPr>
          <w:rFonts w:ascii="Times New Roman" w:hAnsi="Times New Roman" w:cs="Times New Roman"/>
          <w:sz w:val="28"/>
          <w:szCs w:val="28"/>
        </w:rPr>
      </w:pPr>
      <w:r w:rsidRPr="00C93F71">
        <w:rPr>
          <w:rFonts w:ascii="Times New Roman" w:hAnsi="Times New Roman" w:cs="Times New Roman"/>
          <w:sz w:val="28"/>
          <w:szCs w:val="28"/>
        </w:rPr>
        <w:t>Контрольные (надзорные) мероприятия проводятся при взаимодействии с контролируемым лицом и без взаимодействия. Без взаимодействия с контролируемым лицом проводятся следующие мероприятия: наблюдение за соблюдением обязательных требований, выездное обследование.</w:t>
      </w:r>
    </w:p>
    <w:p w:rsidR="00952081" w:rsidRPr="00C93F71" w:rsidRDefault="00EC159B" w:rsidP="00C93F71">
      <w:pPr>
        <w:spacing w:after="0" w:line="240" w:lineRule="auto"/>
        <w:jc w:val="both"/>
        <w:rPr>
          <w:rFonts w:ascii="Times New Roman" w:hAnsi="Times New Roman" w:cs="Times New Roman"/>
          <w:sz w:val="28"/>
          <w:szCs w:val="28"/>
        </w:rPr>
      </w:pPr>
      <w:r w:rsidRPr="00C93F71">
        <w:rPr>
          <w:rFonts w:ascii="Times New Roman" w:hAnsi="Times New Roman" w:cs="Times New Roman"/>
          <w:sz w:val="28"/>
          <w:szCs w:val="28"/>
        </w:rPr>
        <w:tab/>
      </w:r>
      <w:proofErr w:type="gramStart"/>
      <w:r w:rsidR="00952081" w:rsidRPr="00C93F71">
        <w:rPr>
          <w:rFonts w:ascii="Times New Roman" w:hAnsi="Times New Roman" w:cs="Times New Roman"/>
          <w:sz w:val="28"/>
          <w:szCs w:val="28"/>
        </w:rPr>
        <w:t>Под наблюдением за соблюдением обязательных требований (мониторинг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00952081" w:rsidRPr="00C93F71">
        <w:rPr>
          <w:rFonts w:ascii="Times New Roman" w:hAnsi="Times New Roman" w:cs="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52081" w:rsidRPr="00C93F71" w:rsidRDefault="00EC159B" w:rsidP="00C93F71">
      <w:pPr>
        <w:pStyle w:val="a3"/>
        <w:shd w:val="clear" w:color="auto" w:fill="FFFFFF"/>
        <w:spacing w:before="0" w:beforeAutospacing="0" w:after="0" w:afterAutospacing="0"/>
        <w:jc w:val="both"/>
        <w:textAlignment w:val="baseline"/>
        <w:rPr>
          <w:sz w:val="28"/>
          <w:szCs w:val="28"/>
        </w:rPr>
      </w:pPr>
      <w:r w:rsidRPr="00C93F71">
        <w:rPr>
          <w:sz w:val="28"/>
          <w:szCs w:val="28"/>
        </w:rPr>
        <w:tab/>
      </w:r>
      <w:r w:rsidR="00952081" w:rsidRPr="00C93F71">
        <w:rPr>
          <w:sz w:val="28"/>
          <w:szCs w:val="28"/>
        </w:rPr>
        <w:t>Выездным обследованием является контрольное (надзорное) мероприятие, проводимое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52081" w:rsidRPr="00C93F71" w:rsidRDefault="00EC159B" w:rsidP="00C93F71">
      <w:pPr>
        <w:pStyle w:val="a3"/>
        <w:shd w:val="clear" w:color="auto" w:fill="FFFFFF"/>
        <w:spacing w:before="0" w:beforeAutospacing="0" w:after="0" w:afterAutospacing="0"/>
        <w:jc w:val="both"/>
        <w:textAlignment w:val="baseline"/>
        <w:rPr>
          <w:sz w:val="28"/>
          <w:szCs w:val="28"/>
        </w:rPr>
      </w:pPr>
      <w:r w:rsidRPr="00C93F71">
        <w:rPr>
          <w:sz w:val="28"/>
          <w:szCs w:val="28"/>
        </w:rPr>
        <w:tab/>
      </w:r>
      <w:r w:rsidR="00952081" w:rsidRPr="00C93F71">
        <w:rPr>
          <w:sz w:val="28"/>
          <w:szCs w:val="28"/>
        </w:rPr>
        <w:t>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и не требуют информирования контролируемого лица, а также согласования с органами прокуратуры.</w:t>
      </w:r>
      <w:r w:rsidRPr="00C93F71">
        <w:rPr>
          <w:sz w:val="28"/>
          <w:szCs w:val="28"/>
        </w:rPr>
        <w:t xml:space="preserve"> </w:t>
      </w:r>
      <w:r w:rsidR="00952081" w:rsidRPr="00C93F71">
        <w:rPr>
          <w:sz w:val="28"/>
          <w:szCs w:val="28"/>
        </w:rPr>
        <w:t xml:space="preserve">По результатам проведения контрольных (надзорных) мероприятий без взаимодействия предусмотрено </w:t>
      </w:r>
      <w:r w:rsidR="00952081" w:rsidRPr="00C93F71">
        <w:rPr>
          <w:sz w:val="28"/>
          <w:szCs w:val="28"/>
        </w:rPr>
        <w:lastRenderedPageBreak/>
        <w:t xml:space="preserve">составление акта и его последующее направление в адрес контролируемого лица.  </w:t>
      </w:r>
    </w:p>
    <w:p w:rsidR="00EC159B" w:rsidRPr="00C93F71" w:rsidRDefault="00EC159B" w:rsidP="00C93F71">
      <w:pPr>
        <w:pStyle w:val="a3"/>
        <w:shd w:val="clear" w:color="auto" w:fill="FFFFFF"/>
        <w:spacing w:before="0" w:beforeAutospacing="0" w:after="0" w:afterAutospacing="0"/>
        <w:jc w:val="both"/>
        <w:textAlignment w:val="baseline"/>
        <w:rPr>
          <w:sz w:val="28"/>
          <w:szCs w:val="28"/>
        </w:rPr>
      </w:pPr>
      <w:r w:rsidRPr="00C93F71">
        <w:rPr>
          <w:sz w:val="28"/>
          <w:szCs w:val="28"/>
        </w:rPr>
        <w:tab/>
      </w:r>
      <w:proofErr w:type="gramStart"/>
      <w:r w:rsidR="00952081" w:rsidRPr="00C93F71">
        <w:rPr>
          <w:sz w:val="28"/>
          <w:szCs w:val="28"/>
        </w:rPr>
        <w:t>Исходя из положений п. 2 ч. 1 ст. 18 Федерального закона от 08.03.2022 № 46-ФЗ «О внесении изменений в отдельные законодательные акты Российской Федерации» Правительству Российской Федерации предоставлены полномочия по принятию в 2022 году решений, устанавливающих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закона № 248-ФЗ, в том числе в части введения моратория</w:t>
      </w:r>
      <w:proofErr w:type="gramEnd"/>
      <w:r w:rsidR="00952081" w:rsidRPr="00C93F71">
        <w:rPr>
          <w:sz w:val="28"/>
          <w:szCs w:val="28"/>
        </w:rPr>
        <w:t xml:space="preserve"> на проведение проверок, контрольных (надзорных) мероприятий.</w:t>
      </w:r>
      <w:r w:rsidRPr="00C93F71">
        <w:rPr>
          <w:sz w:val="28"/>
          <w:szCs w:val="28"/>
        </w:rPr>
        <w:t xml:space="preserve"> </w:t>
      </w:r>
      <w:r w:rsidR="00952081" w:rsidRPr="00C93F71">
        <w:rPr>
          <w:sz w:val="28"/>
          <w:szCs w:val="28"/>
        </w:rPr>
        <w:t>В целях реализации указанного полномочия Правительством Российской Федерации издано постановление от 10.03.2022 № 336 «Об особенностях организации и осуществления государственного контроля (надзора), муниципального контроля».</w:t>
      </w:r>
    </w:p>
    <w:p w:rsidR="00952081" w:rsidRPr="00C93F71" w:rsidRDefault="00EC159B" w:rsidP="00C93F71">
      <w:pPr>
        <w:pStyle w:val="a3"/>
        <w:shd w:val="clear" w:color="auto" w:fill="FFFFFF"/>
        <w:spacing w:before="0" w:beforeAutospacing="0" w:after="0" w:afterAutospacing="0"/>
        <w:jc w:val="both"/>
        <w:textAlignment w:val="baseline"/>
        <w:rPr>
          <w:sz w:val="28"/>
          <w:szCs w:val="28"/>
        </w:rPr>
      </w:pPr>
      <w:r w:rsidRPr="00C93F71">
        <w:rPr>
          <w:sz w:val="28"/>
          <w:szCs w:val="28"/>
        </w:rPr>
        <w:tab/>
      </w:r>
      <w:r w:rsidR="00952081" w:rsidRPr="00C93F71">
        <w:rPr>
          <w:sz w:val="28"/>
          <w:szCs w:val="28"/>
        </w:rPr>
        <w:t xml:space="preserve">В соответствии </w:t>
      </w:r>
      <w:r w:rsidR="00C93F71">
        <w:rPr>
          <w:sz w:val="28"/>
          <w:szCs w:val="28"/>
        </w:rPr>
        <w:t>с выше</w:t>
      </w:r>
      <w:r w:rsidRPr="00C93F71">
        <w:rPr>
          <w:sz w:val="28"/>
          <w:szCs w:val="28"/>
        </w:rPr>
        <w:t>указанным постановлением,</w:t>
      </w:r>
      <w:r w:rsidR="00952081" w:rsidRPr="00C93F71">
        <w:rPr>
          <w:sz w:val="28"/>
          <w:szCs w:val="28"/>
        </w:rPr>
        <w:t xml:space="preserve"> выдача предписаний по итогам проведения контрольных (надзорных) мероприятий без взаимодействия с контролируемым лицом не допускается. Аналогичным образом постановлением № 336 исключена возможность привлечения контролируемого лица к административной ответственности по результатам проведения таких мероприятий.</w:t>
      </w:r>
    </w:p>
    <w:p w:rsidR="00952081" w:rsidRPr="00C93F71" w:rsidRDefault="00952081" w:rsidP="00C93F71">
      <w:pPr>
        <w:pStyle w:val="a3"/>
        <w:shd w:val="clear" w:color="auto" w:fill="FFFFFF"/>
        <w:spacing w:before="0" w:beforeAutospacing="0" w:after="0" w:afterAutospacing="0"/>
        <w:ind w:firstLine="709"/>
        <w:jc w:val="both"/>
        <w:textAlignment w:val="baseline"/>
        <w:rPr>
          <w:sz w:val="28"/>
          <w:szCs w:val="28"/>
        </w:rPr>
      </w:pPr>
      <w:r w:rsidRPr="00C93F71">
        <w:rPr>
          <w:sz w:val="28"/>
          <w:szCs w:val="28"/>
        </w:rPr>
        <w:t>Таким образом, в условиях нового правового регулирования по результатам контрольных (надзорных) мероприятий без взаимодействия может быть принято одно из следующих решений: о проведении внепланового контрольного (надзорного) мероприятия, предусматривающего взаимодействие с контролируемым лицом; об объявлении предостережения;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2081" w:rsidRPr="00C93F71" w:rsidRDefault="00EC159B" w:rsidP="00C93F71">
      <w:pPr>
        <w:pStyle w:val="a3"/>
        <w:shd w:val="clear" w:color="auto" w:fill="FFFFFF"/>
        <w:spacing w:before="0" w:beforeAutospacing="0" w:after="0" w:afterAutospacing="0"/>
        <w:jc w:val="both"/>
        <w:textAlignment w:val="baseline"/>
        <w:rPr>
          <w:rFonts w:ascii="PT Sans" w:hAnsi="PT Sans"/>
          <w:color w:val="333333"/>
          <w:sz w:val="28"/>
          <w:szCs w:val="28"/>
        </w:rPr>
      </w:pPr>
      <w:r w:rsidRPr="00C93F71">
        <w:rPr>
          <w:rFonts w:ascii="PT Sans" w:hAnsi="PT Sans"/>
          <w:color w:val="333333"/>
          <w:sz w:val="28"/>
          <w:szCs w:val="28"/>
        </w:rPr>
        <w:t xml:space="preserve"> </w:t>
      </w:r>
    </w:p>
    <w:p w:rsidR="00EC159B" w:rsidRPr="00C93F71" w:rsidRDefault="00EC159B" w:rsidP="00C93F71">
      <w:pPr>
        <w:spacing w:after="0" w:line="240" w:lineRule="auto"/>
        <w:jc w:val="both"/>
        <w:rPr>
          <w:rFonts w:ascii="Times New Roman" w:hAnsi="Times New Roman" w:cs="Times New Roman"/>
          <w:sz w:val="28"/>
          <w:szCs w:val="28"/>
        </w:rPr>
      </w:pPr>
      <w:r w:rsidRPr="00C93F71">
        <w:rPr>
          <w:rFonts w:ascii="Times New Roman" w:hAnsi="Times New Roman" w:cs="Times New Roman"/>
          <w:sz w:val="28"/>
          <w:szCs w:val="28"/>
        </w:rPr>
        <w:t xml:space="preserve">Специалист-эксперт </w:t>
      </w:r>
      <w:proofErr w:type="spellStart"/>
      <w:r w:rsidRPr="00C93F71">
        <w:rPr>
          <w:rFonts w:ascii="Times New Roman" w:hAnsi="Times New Roman" w:cs="Times New Roman"/>
          <w:sz w:val="28"/>
          <w:szCs w:val="28"/>
        </w:rPr>
        <w:t>Стрежевского</w:t>
      </w:r>
      <w:proofErr w:type="spellEnd"/>
      <w:r w:rsidRPr="00C93F71">
        <w:rPr>
          <w:rFonts w:ascii="Times New Roman" w:hAnsi="Times New Roman" w:cs="Times New Roman"/>
          <w:sz w:val="28"/>
          <w:szCs w:val="28"/>
        </w:rPr>
        <w:t xml:space="preserve"> </w:t>
      </w:r>
    </w:p>
    <w:p w:rsidR="00EC159B" w:rsidRPr="00C93F71" w:rsidRDefault="00EC159B" w:rsidP="00C93F71">
      <w:pPr>
        <w:spacing w:after="0" w:line="240" w:lineRule="auto"/>
        <w:jc w:val="both"/>
        <w:rPr>
          <w:rFonts w:ascii="Times New Roman" w:hAnsi="Times New Roman" w:cs="Times New Roman"/>
          <w:sz w:val="28"/>
          <w:szCs w:val="28"/>
        </w:rPr>
      </w:pPr>
      <w:r w:rsidRPr="00C93F71">
        <w:rPr>
          <w:rFonts w:ascii="Times New Roman" w:hAnsi="Times New Roman" w:cs="Times New Roman"/>
          <w:sz w:val="28"/>
          <w:szCs w:val="28"/>
        </w:rPr>
        <w:t xml:space="preserve">межмуниципального отдела </w:t>
      </w:r>
    </w:p>
    <w:p w:rsidR="00C93F71" w:rsidRPr="00C93F71" w:rsidRDefault="00EC159B" w:rsidP="00C93F71">
      <w:pPr>
        <w:spacing w:after="0" w:line="240" w:lineRule="auto"/>
        <w:jc w:val="both"/>
        <w:rPr>
          <w:rFonts w:ascii="Times New Roman" w:hAnsi="Times New Roman" w:cs="Times New Roman"/>
          <w:sz w:val="28"/>
          <w:szCs w:val="28"/>
        </w:rPr>
      </w:pPr>
      <w:r w:rsidRPr="00C93F71">
        <w:rPr>
          <w:rFonts w:ascii="Times New Roman" w:hAnsi="Times New Roman" w:cs="Times New Roman"/>
          <w:sz w:val="28"/>
          <w:szCs w:val="28"/>
        </w:rPr>
        <w:t xml:space="preserve">Управления </w:t>
      </w:r>
      <w:proofErr w:type="spellStart"/>
      <w:r w:rsidRPr="00C93F71">
        <w:rPr>
          <w:rFonts w:ascii="Times New Roman" w:hAnsi="Times New Roman" w:cs="Times New Roman"/>
          <w:sz w:val="28"/>
          <w:szCs w:val="28"/>
        </w:rPr>
        <w:t>Росреестра</w:t>
      </w:r>
      <w:proofErr w:type="spellEnd"/>
      <w:r w:rsidRPr="00C93F71">
        <w:rPr>
          <w:rFonts w:ascii="Times New Roman" w:hAnsi="Times New Roman" w:cs="Times New Roman"/>
          <w:sz w:val="28"/>
          <w:szCs w:val="28"/>
        </w:rPr>
        <w:t xml:space="preserve"> по Томской области                                                </w:t>
      </w:r>
    </w:p>
    <w:p w:rsidR="00EC159B" w:rsidRPr="00C93F71" w:rsidRDefault="00C93F71" w:rsidP="00C93F71">
      <w:pPr>
        <w:spacing w:after="0" w:line="240" w:lineRule="auto"/>
        <w:jc w:val="both"/>
        <w:rPr>
          <w:rFonts w:ascii="Times New Roman" w:hAnsi="Times New Roman" w:cs="Times New Roman"/>
          <w:sz w:val="28"/>
          <w:szCs w:val="28"/>
        </w:rPr>
      </w:pPr>
      <w:proofErr w:type="spellStart"/>
      <w:r w:rsidRPr="00C93F71">
        <w:rPr>
          <w:rFonts w:ascii="Times New Roman" w:hAnsi="Times New Roman" w:cs="Times New Roman"/>
          <w:sz w:val="28"/>
          <w:szCs w:val="28"/>
        </w:rPr>
        <w:t>Мадина</w:t>
      </w:r>
      <w:proofErr w:type="spellEnd"/>
      <w:r w:rsidRPr="00C93F71">
        <w:rPr>
          <w:rFonts w:ascii="Times New Roman" w:hAnsi="Times New Roman" w:cs="Times New Roman"/>
          <w:sz w:val="28"/>
          <w:szCs w:val="28"/>
        </w:rPr>
        <w:t xml:space="preserve"> </w:t>
      </w:r>
      <w:proofErr w:type="spellStart"/>
      <w:r w:rsidR="00EC159B" w:rsidRPr="00C93F71">
        <w:rPr>
          <w:rFonts w:ascii="Times New Roman" w:hAnsi="Times New Roman" w:cs="Times New Roman"/>
          <w:sz w:val="28"/>
          <w:szCs w:val="28"/>
        </w:rPr>
        <w:t>Везирова</w:t>
      </w:r>
      <w:proofErr w:type="spellEnd"/>
      <w:r w:rsidR="00EC159B" w:rsidRPr="00C93F71">
        <w:rPr>
          <w:rFonts w:ascii="Times New Roman" w:hAnsi="Times New Roman" w:cs="Times New Roman"/>
          <w:sz w:val="28"/>
          <w:szCs w:val="28"/>
        </w:rPr>
        <w:t xml:space="preserve">                   </w:t>
      </w:r>
    </w:p>
    <w:p w:rsidR="00EC159B" w:rsidRPr="00C93F71" w:rsidRDefault="00EC159B" w:rsidP="00C93F71">
      <w:pPr>
        <w:pStyle w:val="ConsPlusNormal"/>
        <w:rPr>
          <w:rFonts w:ascii="Times New Roman" w:hAnsi="Times New Roman" w:cs="Times New Roman"/>
          <w:sz w:val="28"/>
          <w:szCs w:val="28"/>
        </w:rPr>
      </w:pPr>
    </w:p>
    <w:p w:rsidR="00EC159B" w:rsidRPr="00C93F71" w:rsidRDefault="00EC159B" w:rsidP="00C93F71">
      <w:pPr>
        <w:spacing w:after="0" w:line="240" w:lineRule="auto"/>
        <w:jc w:val="both"/>
        <w:rPr>
          <w:rFonts w:ascii="Times New Roman" w:hAnsi="Times New Roman" w:cs="Times New Roman"/>
          <w:sz w:val="28"/>
          <w:szCs w:val="28"/>
        </w:rPr>
      </w:pPr>
    </w:p>
    <w:p w:rsidR="00EC159B" w:rsidRDefault="00EC159B" w:rsidP="00EC159B">
      <w:pPr>
        <w:jc w:val="both"/>
        <w:rPr>
          <w:rFonts w:ascii="Times New Roman" w:hAnsi="Times New Roman" w:cs="Times New Roman"/>
          <w:sz w:val="26"/>
          <w:szCs w:val="26"/>
        </w:rPr>
      </w:pPr>
      <w:bookmarkStart w:id="0" w:name="_GoBack"/>
      <w:bookmarkEnd w:id="0"/>
    </w:p>
    <w:p w:rsidR="00952081" w:rsidRPr="007C1A8F" w:rsidRDefault="00952081">
      <w:pPr>
        <w:rPr>
          <w:b/>
        </w:rPr>
      </w:pPr>
    </w:p>
    <w:sectPr w:rsidR="00952081" w:rsidRPr="007C1A8F" w:rsidSect="00070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5B5563"/>
    <w:rsid w:val="00070A38"/>
    <w:rsid w:val="000870CA"/>
    <w:rsid w:val="00187F10"/>
    <w:rsid w:val="005B5563"/>
    <w:rsid w:val="00734CBF"/>
    <w:rsid w:val="007C1A8F"/>
    <w:rsid w:val="00952081"/>
    <w:rsid w:val="009769D0"/>
    <w:rsid w:val="00B7529A"/>
    <w:rsid w:val="00C93F71"/>
    <w:rsid w:val="00EC1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C159B"/>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iPriority w:val="99"/>
    <w:unhideWhenUsed/>
    <w:rsid w:val="00EC159B"/>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5">
    <w:name w:val="Основной текст Знак"/>
    <w:basedOn w:val="a0"/>
    <w:link w:val="a4"/>
    <w:uiPriority w:val="99"/>
    <w:rsid w:val="00EC159B"/>
    <w:rPr>
      <w:rFonts w:ascii="Times New Roman" w:eastAsia="Arial Unicode MS" w:hAnsi="Times New Roman" w:cs="Times New Roman"/>
      <w:sz w:val="27"/>
      <w:szCs w:val="27"/>
      <w:shd w:val="clear" w:color="auto" w:fill="FFFFFF"/>
      <w:lang w:eastAsia="ru-RU"/>
    </w:rPr>
  </w:style>
  <w:style w:type="paragraph" w:styleId="a6">
    <w:name w:val="No Spacing"/>
    <w:uiPriority w:val="1"/>
    <w:qFormat/>
    <w:rsid w:val="00C93F71"/>
    <w:pPr>
      <w:spacing w:after="0" w:line="240" w:lineRule="auto"/>
    </w:pPr>
  </w:style>
  <w:style w:type="paragraph" w:styleId="a7">
    <w:name w:val="Balloon Text"/>
    <w:basedOn w:val="a"/>
    <w:link w:val="a8"/>
    <w:uiPriority w:val="99"/>
    <w:semiHidden/>
    <w:unhideWhenUsed/>
    <w:rsid w:val="00C93F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3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C159B"/>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iPriority w:val="99"/>
    <w:unhideWhenUsed/>
    <w:rsid w:val="00EC159B"/>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5">
    <w:name w:val="Основной текст Знак"/>
    <w:basedOn w:val="a0"/>
    <w:link w:val="a4"/>
    <w:uiPriority w:val="99"/>
    <w:rsid w:val="00EC159B"/>
    <w:rPr>
      <w:rFonts w:ascii="Times New Roman" w:eastAsia="Arial Unicode MS" w:hAnsi="Times New Roman" w:cs="Times New Roman"/>
      <w:sz w:val="27"/>
      <w:szCs w:val="2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73304286">
      <w:bodyDiv w:val="1"/>
      <w:marLeft w:val="0"/>
      <w:marRight w:val="0"/>
      <w:marTop w:val="0"/>
      <w:marBottom w:val="0"/>
      <w:divBdr>
        <w:top w:val="none" w:sz="0" w:space="0" w:color="auto"/>
        <w:left w:val="none" w:sz="0" w:space="0" w:color="auto"/>
        <w:bottom w:val="none" w:sz="0" w:space="0" w:color="auto"/>
        <w:right w:val="none" w:sz="0" w:space="0" w:color="auto"/>
      </w:divBdr>
      <w:divsChild>
        <w:div w:id="132917414">
          <w:marLeft w:val="0"/>
          <w:marRight w:val="0"/>
          <w:marTop w:val="360"/>
          <w:marBottom w:val="300"/>
          <w:divBdr>
            <w:top w:val="none" w:sz="0" w:space="0" w:color="auto"/>
            <w:left w:val="none" w:sz="0" w:space="0" w:color="auto"/>
            <w:bottom w:val="none" w:sz="0" w:space="0" w:color="auto"/>
            <w:right w:val="none" w:sz="0" w:space="0" w:color="auto"/>
          </w:divBdr>
        </w:div>
      </w:divsChild>
    </w:div>
    <w:div w:id="1165977963">
      <w:bodyDiv w:val="1"/>
      <w:marLeft w:val="0"/>
      <w:marRight w:val="0"/>
      <w:marTop w:val="0"/>
      <w:marBottom w:val="0"/>
      <w:divBdr>
        <w:top w:val="none" w:sz="0" w:space="0" w:color="auto"/>
        <w:left w:val="none" w:sz="0" w:space="0" w:color="auto"/>
        <w:bottom w:val="none" w:sz="0" w:space="0" w:color="auto"/>
        <w:right w:val="none" w:sz="0" w:space="0" w:color="auto"/>
      </w:divBdr>
      <w:divsChild>
        <w:div w:id="1700736438">
          <w:marLeft w:val="0"/>
          <w:marRight w:val="0"/>
          <w:marTop w:val="0"/>
          <w:marBottom w:val="0"/>
          <w:divBdr>
            <w:top w:val="none" w:sz="0" w:space="0" w:color="auto"/>
            <w:left w:val="none" w:sz="0" w:space="0" w:color="auto"/>
            <w:bottom w:val="none" w:sz="0" w:space="0" w:color="auto"/>
            <w:right w:val="none" w:sz="0" w:space="0" w:color="auto"/>
          </w:divBdr>
          <w:divsChild>
            <w:div w:id="20847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695">
      <w:bodyDiv w:val="1"/>
      <w:marLeft w:val="0"/>
      <w:marRight w:val="0"/>
      <w:marTop w:val="0"/>
      <w:marBottom w:val="0"/>
      <w:divBdr>
        <w:top w:val="none" w:sz="0" w:space="0" w:color="auto"/>
        <w:left w:val="none" w:sz="0" w:space="0" w:color="auto"/>
        <w:bottom w:val="none" w:sz="0" w:space="0" w:color="auto"/>
        <w:right w:val="none" w:sz="0" w:space="0" w:color="auto"/>
      </w:divBdr>
      <w:divsChild>
        <w:div w:id="669479854">
          <w:marLeft w:val="0"/>
          <w:marRight w:val="0"/>
          <w:marTop w:val="0"/>
          <w:marBottom w:val="0"/>
          <w:divBdr>
            <w:top w:val="none" w:sz="0" w:space="0" w:color="auto"/>
            <w:left w:val="none" w:sz="0" w:space="0" w:color="auto"/>
            <w:bottom w:val="none" w:sz="0" w:space="0" w:color="auto"/>
            <w:right w:val="none" w:sz="0" w:space="0" w:color="auto"/>
          </w:divBdr>
          <w:divsChild>
            <w:div w:id="911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Везирова Мадина Алиевна</dc:creator>
  <cp:lastModifiedBy>ai.shiyanova</cp:lastModifiedBy>
  <cp:revision>3</cp:revision>
  <dcterms:created xsi:type="dcterms:W3CDTF">2022-12-21T07:52:00Z</dcterms:created>
  <dcterms:modified xsi:type="dcterms:W3CDTF">2023-01-09T03:57:00Z</dcterms:modified>
</cp:coreProperties>
</file>