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4C1F96" w:rsidRPr="004C1F96" w:rsidRDefault="004C1F96" w:rsidP="004C1F96">
      <w:pPr>
        <w:pStyle w:val="ad"/>
        <w:rPr>
          <w:sz w:val="24"/>
          <w:szCs w:val="24"/>
        </w:rPr>
      </w:pPr>
      <w:r w:rsidRPr="004C1F96">
        <w:rPr>
          <w:sz w:val="24"/>
          <w:szCs w:val="24"/>
        </w:rPr>
        <w:t xml:space="preserve">РОСРЕЕСТР ЗАВЕРШИТ "ДАЧНУЮ АМНИСТИЮ" 1 МАРТА 2018 ГОДА </w:t>
      </w:r>
    </w:p>
    <w:p w:rsidR="004C1F96" w:rsidRPr="004C1F96" w:rsidRDefault="004C1F96" w:rsidP="004C1F96">
      <w:pPr>
        <w:pStyle w:val="ad"/>
        <w:rPr>
          <w:sz w:val="24"/>
          <w:szCs w:val="24"/>
        </w:rPr>
      </w:pPr>
      <w:r w:rsidRPr="004C1F96">
        <w:rPr>
          <w:sz w:val="24"/>
          <w:szCs w:val="24"/>
        </w:rPr>
        <w:t>После этой даты для регистрации права собственности потребуется ввод индивидуального жилого дома в эксплуатацию</w:t>
      </w:r>
    </w:p>
    <w:p w:rsidR="004C1F96" w:rsidRPr="004C1F96" w:rsidRDefault="004C1F96" w:rsidP="004C1F96">
      <w:pPr>
        <w:pStyle w:val="ad"/>
        <w:rPr>
          <w:sz w:val="24"/>
          <w:szCs w:val="24"/>
        </w:rPr>
      </w:pPr>
    </w:p>
    <w:p w:rsidR="004C1F96" w:rsidRPr="004C1F96" w:rsidRDefault="004C1F96" w:rsidP="004C1F96">
      <w:pPr>
        <w:pStyle w:val="ad"/>
        <w:rPr>
          <w:sz w:val="24"/>
          <w:szCs w:val="24"/>
        </w:rPr>
      </w:pPr>
      <w:r w:rsidRPr="004C1F96">
        <w:rPr>
          <w:sz w:val="24"/>
          <w:szCs w:val="24"/>
        </w:rPr>
        <w:t xml:space="preserve">Срок проведения "дачной амнистии" (упрощенная процедура регистрации прав) для индивидуальных жилых домов в России закончится 1 марта 2018 года. В частности, утратит силу правило, позволяющее оформить право собственности на дом без разрешения на ввод в эксплуатацию, напоминает </w:t>
      </w:r>
      <w:proofErr w:type="spellStart"/>
      <w:r w:rsidRPr="004C1F96">
        <w:rPr>
          <w:sz w:val="24"/>
          <w:szCs w:val="24"/>
        </w:rPr>
        <w:t>Росреестр</w:t>
      </w:r>
      <w:proofErr w:type="spellEnd"/>
      <w:r w:rsidRPr="004C1F96">
        <w:rPr>
          <w:sz w:val="24"/>
          <w:szCs w:val="24"/>
        </w:rPr>
        <w:t xml:space="preserve">. </w:t>
      </w:r>
    </w:p>
    <w:p w:rsidR="004C1F96" w:rsidRPr="004C1F96" w:rsidRDefault="004C1F96" w:rsidP="004C1F96">
      <w:pPr>
        <w:pStyle w:val="ad"/>
        <w:rPr>
          <w:sz w:val="24"/>
          <w:szCs w:val="24"/>
        </w:rPr>
      </w:pPr>
      <w:r w:rsidRPr="004C1F96">
        <w:rPr>
          <w:sz w:val="24"/>
          <w:szCs w:val="24"/>
        </w:rPr>
        <w:t xml:space="preserve">Правообладателям земельных участков для ИЖС или расположенных в населенных пунктах, на которых построены жилые дома, нужно до 1 марта обратиться в </w:t>
      </w:r>
      <w:proofErr w:type="spellStart"/>
      <w:r w:rsidRPr="004C1F96">
        <w:rPr>
          <w:sz w:val="24"/>
          <w:szCs w:val="24"/>
        </w:rPr>
        <w:t>Росреестр</w:t>
      </w:r>
      <w:proofErr w:type="spellEnd"/>
      <w:r w:rsidRPr="004C1F96">
        <w:rPr>
          <w:sz w:val="24"/>
          <w:szCs w:val="24"/>
        </w:rPr>
        <w:t xml:space="preserve"> с заявлением о регистрации на них права собственности, говорится в сообщении ведомства. </w:t>
      </w:r>
    </w:p>
    <w:p w:rsidR="004C1F96" w:rsidRPr="004C1F96" w:rsidRDefault="004C1F96" w:rsidP="004C1F96">
      <w:pPr>
        <w:pStyle w:val="ad"/>
        <w:rPr>
          <w:sz w:val="24"/>
          <w:szCs w:val="24"/>
        </w:rPr>
      </w:pPr>
      <w:r w:rsidRPr="004C1F96">
        <w:rPr>
          <w:sz w:val="24"/>
          <w:szCs w:val="24"/>
        </w:rPr>
        <w:t xml:space="preserve">Для оформления необходима оплата государственной пошлины, наличие разрешения на строительство, правоустанавливающих документов на земельный участок и подготовленного кадастровым инженером технического плана жилого дома. В случае если ранее права </w:t>
      </w:r>
      <w:proofErr w:type="gramStart"/>
      <w:r w:rsidRPr="004C1F96">
        <w:rPr>
          <w:sz w:val="24"/>
          <w:szCs w:val="24"/>
        </w:rPr>
        <w:t>на</w:t>
      </w:r>
      <w:proofErr w:type="gramEnd"/>
      <w:r w:rsidRPr="004C1F96">
        <w:rPr>
          <w:sz w:val="24"/>
          <w:szCs w:val="24"/>
        </w:rPr>
        <w:t xml:space="preserve"> земельный участок были зарегистрированы, то </w:t>
      </w:r>
      <w:proofErr w:type="gramStart"/>
      <w:r w:rsidRPr="004C1F96">
        <w:rPr>
          <w:sz w:val="24"/>
          <w:szCs w:val="24"/>
        </w:rPr>
        <w:t>предоставлять правоустанавливающие документы</w:t>
      </w:r>
      <w:proofErr w:type="gramEnd"/>
      <w:r w:rsidRPr="004C1F96">
        <w:rPr>
          <w:sz w:val="24"/>
          <w:szCs w:val="24"/>
        </w:rPr>
        <w:t xml:space="preserve"> на него не нужно, отмечают в ведомстве. </w:t>
      </w:r>
    </w:p>
    <w:p w:rsidR="004C1F96" w:rsidRPr="004C1F96" w:rsidRDefault="004C1F96" w:rsidP="004C1F96">
      <w:pPr>
        <w:pStyle w:val="ad"/>
        <w:rPr>
          <w:sz w:val="24"/>
          <w:szCs w:val="24"/>
        </w:rPr>
      </w:pPr>
      <w:r w:rsidRPr="004C1F96">
        <w:rPr>
          <w:sz w:val="24"/>
          <w:szCs w:val="24"/>
        </w:rPr>
        <w:t xml:space="preserve">Заявления и документы на регистрацию прав можно подать в </w:t>
      </w:r>
      <w:proofErr w:type="spellStart"/>
      <w:r w:rsidRPr="004C1F96">
        <w:rPr>
          <w:sz w:val="24"/>
          <w:szCs w:val="24"/>
        </w:rPr>
        <w:t>Росреестр</w:t>
      </w:r>
      <w:proofErr w:type="spellEnd"/>
      <w:r w:rsidRPr="004C1F96">
        <w:rPr>
          <w:sz w:val="24"/>
          <w:szCs w:val="24"/>
        </w:rPr>
        <w:t xml:space="preserve"> через многофункциональные центры "Мои документы", в электронном виде на сайте </w:t>
      </w:r>
      <w:proofErr w:type="spellStart"/>
      <w:r w:rsidRPr="004C1F96">
        <w:rPr>
          <w:sz w:val="24"/>
          <w:szCs w:val="24"/>
        </w:rPr>
        <w:t>Росреестра</w:t>
      </w:r>
      <w:proofErr w:type="spellEnd"/>
      <w:r w:rsidRPr="004C1F96">
        <w:rPr>
          <w:sz w:val="24"/>
          <w:szCs w:val="24"/>
        </w:rPr>
        <w:t xml:space="preserve"> (в том числе в личном кабинете правообладателя) или направить по почте, говорится в сообщении. </w:t>
      </w:r>
    </w:p>
    <w:p w:rsidR="004C1F96" w:rsidRPr="004C1F96" w:rsidRDefault="004C1F96" w:rsidP="004C1F96">
      <w:pPr>
        <w:pStyle w:val="ad"/>
        <w:rPr>
          <w:sz w:val="24"/>
          <w:szCs w:val="24"/>
        </w:rPr>
      </w:pPr>
      <w:r w:rsidRPr="004C1F96">
        <w:rPr>
          <w:sz w:val="24"/>
          <w:szCs w:val="24"/>
        </w:rPr>
        <w:t xml:space="preserve">После 1 марта 2018 года для регистрации права собственности на жилой дом потребуется ввод жилого дома в эксплуатацию. Для этого необходимо обратиться в орган местного самоуправления по месту нахождения такого объекта, подчеркнули в </w:t>
      </w:r>
      <w:proofErr w:type="spellStart"/>
      <w:r w:rsidRPr="004C1F96">
        <w:rPr>
          <w:sz w:val="24"/>
          <w:szCs w:val="24"/>
        </w:rPr>
        <w:t>Росреестре</w:t>
      </w:r>
      <w:proofErr w:type="spellEnd"/>
      <w:r w:rsidRPr="004C1F96">
        <w:rPr>
          <w:sz w:val="24"/>
          <w:szCs w:val="24"/>
        </w:rPr>
        <w:t xml:space="preserve">. </w:t>
      </w:r>
    </w:p>
    <w:p w:rsidR="0060522C" w:rsidRPr="00393488" w:rsidRDefault="005843F2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5843F2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60522C" w:rsidRDefault="0060522C" w:rsidP="00872E29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872E29">
        <w:rPr>
          <w:rFonts w:ascii="Segoe UI" w:hAnsi="Segoe UI" w:cs="Segoe UI"/>
          <w:b/>
          <w:bCs/>
        </w:rPr>
        <w:t>Контакты</w:t>
      </w:r>
      <w:r>
        <w:rPr>
          <w:rFonts w:ascii="Segoe UI" w:hAnsi="Segoe UI" w:cs="Segoe UI"/>
          <w:b/>
          <w:bCs/>
        </w:rPr>
        <w:t xml:space="preserve"> для СМИ</w:t>
      </w:r>
    </w:p>
    <w:p w:rsidR="001C6022" w:rsidRPr="001C6022" w:rsidRDefault="001C6022" w:rsidP="001C6022">
      <w:pPr>
        <w:pStyle w:val="Default"/>
        <w:rPr>
          <w:color w:val="auto"/>
          <w:sz w:val="19"/>
          <w:szCs w:val="19"/>
        </w:rPr>
      </w:pPr>
      <w:r w:rsidRPr="001C6022">
        <w:rPr>
          <w:iCs/>
          <w:color w:val="auto"/>
        </w:rPr>
        <w:t xml:space="preserve">Пресс-служба филиала ФГБУ «ФКП </w:t>
      </w:r>
      <w:proofErr w:type="spellStart"/>
      <w:r w:rsidRPr="001C6022">
        <w:rPr>
          <w:iCs/>
          <w:color w:val="auto"/>
        </w:rPr>
        <w:t>Росреестра</w:t>
      </w:r>
      <w:proofErr w:type="spellEnd"/>
      <w:r w:rsidRPr="001C6022">
        <w:rPr>
          <w:iCs/>
          <w:color w:val="auto"/>
        </w:rPr>
        <w:t>» по Томской области</w:t>
      </w:r>
    </w:p>
    <w:p w:rsidR="00D10DB2" w:rsidRDefault="00D10DB2" w:rsidP="00393488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D10DB2" w:rsidSect="00393488">
      <w:footerReference w:type="default" r:id="rId8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BD1" w:rsidRDefault="00C27BD1">
      <w:r>
        <w:separator/>
      </w:r>
    </w:p>
  </w:endnote>
  <w:endnote w:type="continuationSeparator" w:id="0">
    <w:p w:rsidR="00C27BD1" w:rsidRDefault="00C27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5843F2">
    <w:pPr>
      <w:pStyle w:val="a3"/>
      <w:jc w:val="center"/>
    </w:pPr>
    <w:fldSimple w:instr="PAGE   \* MERGEFORMAT">
      <w:r w:rsidR="008F7EB5">
        <w:rPr>
          <w:noProof/>
        </w:rPr>
        <w:t>1</w:t>
      </w:r>
    </w:fldSimple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BD1" w:rsidRDefault="00C27BD1">
      <w:r>
        <w:separator/>
      </w:r>
    </w:p>
  </w:footnote>
  <w:footnote w:type="continuationSeparator" w:id="0">
    <w:p w:rsidR="00C27BD1" w:rsidRDefault="00C27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B0B54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2514"/>
    <w:rsid w:val="00124B73"/>
    <w:rsid w:val="00124D3F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B6622"/>
    <w:rsid w:val="001C10AF"/>
    <w:rsid w:val="001C6022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0514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6305"/>
    <w:rsid w:val="003B0301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33FFF"/>
    <w:rsid w:val="00441B3F"/>
    <w:rsid w:val="004500B8"/>
    <w:rsid w:val="0045130D"/>
    <w:rsid w:val="004562E2"/>
    <w:rsid w:val="004579D9"/>
    <w:rsid w:val="00457CD0"/>
    <w:rsid w:val="00462556"/>
    <w:rsid w:val="0046539B"/>
    <w:rsid w:val="00466308"/>
    <w:rsid w:val="004705E8"/>
    <w:rsid w:val="0047070C"/>
    <w:rsid w:val="0047431C"/>
    <w:rsid w:val="00474558"/>
    <w:rsid w:val="00490C51"/>
    <w:rsid w:val="0049482B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7BFA"/>
    <w:rsid w:val="004E579C"/>
    <w:rsid w:val="004F38CC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EA5"/>
    <w:rsid w:val="005664D6"/>
    <w:rsid w:val="00580898"/>
    <w:rsid w:val="005843F2"/>
    <w:rsid w:val="005853C8"/>
    <w:rsid w:val="00592DFD"/>
    <w:rsid w:val="005A06F3"/>
    <w:rsid w:val="005A3345"/>
    <w:rsid w:val="005A392B"/>
    <w:rsid w:val="005A4BB1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43F5"/>
    <w:rsid w:val="006257AB"/>
    <w:rsid w:val="00637932"/>
    <w:rsid w:val="00642C63"/>
    <w:rsid w:val="006528FC"/>
    <w:rsid w:val="00664741"/>
    <w:rsid w:val="006703E2"/>
    <w:rsid w:val="00676F09"/>
    <w:rsid w:val="0067778D"/>
    <w:rsid w:val="00677D86"/>
    <w:rsid w:val="0068212D"/>
    <w:rsid w:val="00685582"/>
    <w:rsid w:val="0068789D"/>
    <w:rsid w:val="00695E35"/>
    <w:rsid w:val="006A6D59"/>
    <w:rsid w:val="006A71DD"/>
    <w:rsid w:val="006B18A7"/>
    <w:rsid w:val="006B3909"/>
    <w:rsid w:val="006B4FC5"/>
    <w:rsid w:val="006B74FF"/>
    <w:rsid w:val="006C12E2"/>
    <w:rsid w:val="006C1487"/>
    <w:rsid w:val="006C1F58"/>
    <w:rsid w:val="006C49C5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1422B"/>
    <w:rsid w:val="0071598A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F7EB5"/>
    <w:rsid w:val="0090164C"/>
    <w:rsid w:val="009063D5"/>
    <w:rsid w:val="00915632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75297"/>
    <w:rsid w:val="00A75997"/>
    <w:rsid w:val="00A75D32"/>
    <w:rsid w:val="00A80937"/>
    <w:rsid w:val="00A81BB3"/>
    <w:rsid w:val="00A85BD7"/>
    <w:rsid w:val="00A87657"/>
    <w:rsid w:val="00A93B34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5976"/>
    <w:rsid w:val="00B15EB5"/>
    <w:rsid w:val="00B176BA"/>
    <w:rsid w:val="00B3093A"/>
    <w:rsid w:val="00B316E9"/>
    <w:rsid w:val="00B410BF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27BD1"/>
    <w:rsid w:val="00C364B2"/>
    <w:rsid w:val="00C40310"/>
    <w:rsid w:val="00C407D7"/>
    <w:rsid w:val="00C412A4"/>
    <w:rsid w:val="00C45896"/>
    <w:rsid w:val="00C46E86"/>
    <w:rsid w:val="00C57BE0"/>
    <w:rsid w:val="00C75216"/>
    <w:rsid w:val="00C81249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0DB2"/>
    <w:rsid w:val="00D163B8"/>
    <w:rsid w:val="00D16DB9"/>
    <w:rsid w:val="00D21A3E"/>
    <w:rsid w:val="00D26FA7"/>
    <w:rsid w:val="00D32543"/>
    <w:rsid w:val="00D37D78"/>
    <w:rsid w:val="00D4167F"/>
    <w:rsid w:val="00D47707"/>
    <w:rsid w:val="00D54C33"/>
    <w:rsid w:val="00D551DD"/>
    <w:rsid w:val="00D82F22"/>
    <w:rsid w:val="00D8573F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213D"/>
    <w:rsid w:val="00E426DA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2D5B"/>
    <w:rsid w:val="00F57CCF"/>
    <w:rsid w:val="00F61E82"/>
    <w:rsid w:val="00F64544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99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BEST</cp:lastModifiedBy>
  <cp:revision>11</cp:revision>
  <cp:lastPrinted>2017-06-09T07:52:00Z</cp:lastPrinted>
  <dcterms:created xsi:type="dcterms:W3CDTF">2017-06-19T06:44:00Z</dcterms:created>
  <dcterms:modified xsi:type="dcterms:W3CDTF">2018-02-19T05:08:00Z</dcterms:modified>
</cp:coreProperties>
</file>