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0AA5" w14:textId="77777777" w:rsidR="001F19C3" w:rsidRPr="00EA7230" w:rsidRDefault="00B95AA0" w:rsidP="006757D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A7230">
        <w:rPr>
          <w:b/>
        </w:rPr>
        <w:t xml:space="preserve">Правообладателям </w:t>
      </w:r>
      <w:r w:rsidR="001F19C3" w:rsidRPr="00EA7230">
        <w:rPr>
          <w:b/>
        </w:rPr>
        <w:t>необходимо поддерж</w:t>
      </w:r>
      <w:r w:rsidRPr="00EA7230">
        <w:rPr>
          <w:b/>
        </w:rPr>
        <w:t>ивать</w:t>
      </w:r>
      <w:r w:rsidR="001F19C3" w:rsidRPr="00EA7230">
        <w:rPr>
          <w:b/>
        </w:rPr>
        <w:t xml:space="preserve"> в актуальном состоянии </w:t>
      </w:r>
      <w:r w:rsidR="00C66837" w:rsidRPr="00EA7230">
        <w:rPr>
          <w:b/>
        </w:rPr>
        <w:t>сведения</w:t>
      </w:r>
      <w:r w:rsidR="001F19C3" w:rsidRPr="00EA7230">
        <w:rPr>
          <w:b/>
        </w:rPr>
        <w:t xml:space="preserve"> в Едином государственном реестре недвижимости</w:t>
      </w:r>
      <w:r w:rsidRPr="00EA7230">
        <w:t xml:space="preserve"> </w:t>
      </w:r>
      <w:r w:rsidRPr="00EA7230">
        <w:rPr>
          <w:b/>
        </w:rPr>
        <w:t>о принадлежащих им объектах недвижимости</w:t>
      </w:r>
    </w:p>
    <w:p w14:paraId="6F512BD0" w14:textId="77777777" w:rsidR="006757D9" w:rsidRDefault="006757D9" w:rsidP="006757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80ABC88" w14:textId="77777777" w:rsidR="006757D9" w:rsidRPr="0067283E" w:rsidRDefault="00B774C6" w:rsidP="00675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88">
        <w:rPr>
          <w:sz w:val="28"/>
          <w:szCs w:val="28"/>
        </w:rPr>
        <w:t>Начиная с 2020 года налог на имущество, как ранее и земельный налог, взимается от кадастровой стоимости</w:t>
      </w:r>
      <w:r w:rsidR="006757D9">
        <w:rPr>
          <w:sz w:val="28"/>
          <w:szCs w:val="28"/>
        </w:rPr>
        <w:t>,</w:t>
      </w:r>
      <w:r w:rsidRPr="00696A88">
        <w:rPr>
          <w:sz w:val="28"/>
          <w:szCs w:val="28"/>
        </w:rPr>
        <w:t xml:space="preserve"> и вопрос определения кадастровой стоимости является актуальным, поскольку </w:t>
      </w:r>
      <w:r>
        <w:rPr>
          <w:sz w:val="28"/>
          <w:szCs w:val="28"/>
        </w:rPr>
        <w:t xml:space="preserve">ее </w:t>
      </w:r>
      <w:r w:rsidRPr="00696A88">
        <w:rPr>
          <w:sz w:val="28"/>
          <w:szCs w:val="28"/>
        </w:rPr>
        <w:t xml:space="preserve">величина напрямую влияет на </w:t>
      </w:r>
      <w:r w:rsidRPr="0067283E">
        <w:rPr>
          <w:sz w:val="28"/>
          <w:szCs w:val="28"/>
        </w:rPr>
        <w:t xml:space="preserve">размер налоговых платежей. </w:t>
      </w:r>
    </w:p>
    <w:p w14:paraId="6EEF6B85" w14:textId="77777777" w:rsidR="00B774C6" w:rsidRPr="0067283E" w:rsidRDefault="00B774C6" w:rsidP="00B7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8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№237-ФЗ «О государственной кадастровой оценке»</w:t>
      </w:r>
      <w:r w:rsidR="0000512B">
        <w:rPr>
          <w:rFonts w:ascii="Times New Roman" w:hAnsi="Times New Roman" w:cs="Times New Roman"/>
          <w:sz w:val="28"/>
          <w:szCs w:val="28"/>
        </w:rPr>
        <w:t xml:space="preserve"> </w:t>
      </w:r>
      <w:r w:rsidRPr="0067283E">
        <w:rPr>
          <w:rFonts w:ascii="Times New Roman" w:hAnsi="Times New Roman" w:cs="Times New Roman"/>
          <w:sz w:val="28"/>
          <w:szCs w:val="28"/>
        </w:rPr>
        <w:t xml:space="preserve">решение о проведении государственной кадастровой оценки принимает исполнительный орган государственной власти субъекта Российской Федерации, а для ее проведения </w:t>
      </w:r>
      <w:r w:rsidR="0000512B">
        <w:rPr>
          <w:rFonts w:ascii="Times New Roman" w:hAnsi="Times New Roman" w:cs="Times New Roman"/>
          <w:sz w:val="28"/>
          <w:szCs w:val="28"/>
        </w:rPr>
        <w:t xml:space="preserve">субъектом </w:t>
      </w:r>
      <w:r w:rsidRPr="0067283E">
        <w:rPr>
          <w:rFonts w:ascii="Times New Roman" w:hAnsi="Times New Roman" w:cs="Times New Roman"/>
          <w:sz w:val="28"/>
          <w:szCs w:val="28"/>
        </w:rPr>
        <w:t xml:space="preserve">создается бюджетное учреждение. </w:t>
      </w:r>
      <w:r w:rsidR="0000512B">
        <w:rPr>
          <w:rFonts w:ascii="Times New Roman" w:hAnsi="Times New Roman" w:cs="Times New Roman"/>
          <w:sz w:val="28"/>
          <w:szCs w:val="28"/>
        </w:rPr>
        <w:t>Н</w:t>
      </w:r>
      <w:r w:rsidR="0000512B" w:rsidRPr="0000512B">
        <w:rPr>
          <w:rFonts w:ascii="Times New Roman" w:hAnsi="Times New Roman" w:cs="Times New Roman"/>
          <w:sz w:val="28"/>
          <w:szCs w:val="28"/>
        </w:rPr>
        <w:t>а территории Томской области</w:t>
      </w:r>
      <w:r w:rsidR="0000512B">
        <w:rPr>
          <w:rFonts w:ascii="Times New Roman" w:hAnsi="Times New Roman" w:cs="Times New Roman"/>
          <w:sz w:val="28"/>
          <w:szCs w:val="28"/>
        </w:rPr>
        <w:t xml:space="preserve"> таким учреждением</w:t>
      </w:r>
      <w:r w:rsidR="0000512B" w:rsidRPr="0000512B">
        <w:rPr>
          <w:rFonts w:ascii="Times New Roman" w:hAnsi="Times New Roman" w:cs="Times New Roman"/>
          <w:sz w:val="28"/>
          <w:szCs w:val="28"/>
        </w:rPr>
        <w:t xml:space="preserve"> является Областное государственное бюджетное учреждение «Томский областной центр инвентаризации и кадастра»</w:t>
      </w:r>
      <w:r w:rsidR="0000512B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67283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уполномочено на определение кадастровой стоимости, 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стоимости. </w:t>
      </w:r>
    </w:p>
    <w:p w14:paraId="71FCBD68" w14:textId="77777777" w:rsidR="00B774C6" w:rsidRPr="00506129" w:rsidRDefault="00B774C6" w:rsidP="00B774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129">
        <w:rPr>
          <w:sz w:val="28"/>
          <w:szCs w:val="28"/>
        </w:rPr>
        <w:t>Законом о государственной кадастровой оценке предусмотрена единая периодичность проведения государственной кадастровой оценки. Очередная оценка</w:t>
      </w:r>
      <w:r>
        <w:rPr>
          <w:sz w:val="28"/>
          <w:szCs w:val="28"/>
        </w:rPr>
        <w:t xml:space="preserve"> </w:t>
      </w:r>
      <w:hyperlink r:id="rId6" w:anchor="block_114" w:history="1">
        <w:r w:rsidRPr="0050612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будет проводиться</w:t>
        </w:r>
      </w:hyperlink>
      <w:r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506129">
        <w:rPr>
          <w:sz w:val="28"/>
          <w:szCs w:val="28"/>
        </w:rPr>
        <w:t>через 4 года с года проведения последней</w:t>
      </w:r>
      <w:r w:rsidR="0000512B">
        <w:rPr>
          <w:sz w:val="28"/>
          <w:szCs w:val="28"/>
        </w:rPr>
        <w:t>.</w:t>
      </w:r>
    </w:p>
    <w:p w14:paraId="07FB34CC" w14:textId="77777777" w:rsidR="00B774C6" w:rsidRDefault="00B774C6" w:rsidP="00B774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6129">
        <w:rPr>
          <w:sz w:val="28"/>
          <w:szCs w:val="28"/>
        </w:rPr>
        <w:t>Так, во всех субъектах РФ без учета ограничений по периодичности в обязательном порядке будет проведена:</w:t>
      </w:r>
    </w:p>
    <w:p w14:paraId="4B252CE2" w14:textId="77777777" w:rsidR="006757D9" w:rsidRPr="00506129" w:rsidRDefault="006757D9" w:rsidP="00B774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C37AB79" w14:textId="77777777" w:rsidR="00B774C6" w:rsidRPr="00506129" w:rsidRDefault="00B774C6" w:rsidP="00B77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129">
        <w:rPr>
          <w:rFonts w:ascii="Times New Roman" w:hAnsi="Times New Roman" w:cs="Times New Roman"/>
          <w:sz w:val="28"/>
          <w:szCs w:val="28"/>
        </w:rPr>
        <w:t>- в 2022 году – государственная кадастровая оценка земельных участков;</w:t>
      </w:r>
    </w:p>
    <w:p w14:paraId="2EBA24D6" w14:textId="77777777" w:rsidR="00B774C6" w:rsidRDefault="00B774C6" w:rsidP="00B77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129">
        <w:rPr>
          <w:rFonts w:ascii="Times New Roman" w:hAnsi="Times New Roman" w:cs="Times New Roman"/>
          <w:sz w:val="28"/>
          <w:szCs w:val="28"/>
        </w:rPr>
        <w:t>- в 2023 году – государственная кадастровая оценка зданий, помещений, сооружений, объектов незавершенного строительства, машино-мест.</w:t>
      </w:r>
    </w:p>
    <w:p w14:paraId="36240487" w14:textId="77777777" w:rsidR="006757D9" w:rsidRPr="00506129" w:rsidRDefault="006757D9" w:rsidP="00B774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E8045" w14:textId="77777777" w:rsidR="00B774C6" w:rsidRDefault="00B774C6" w:rsidP="00B774C6">
      <w:pPr>
        <w:pStyle w:val="22"/>
        <w:ind w:left="0" w:firstLine="708"/>
        <w:jc w:val="both"/>
        <w:rPr>
          <w:sz w:val="28"/>
          <w:szCs w:val="28"/>
          <w:lang w:val="ru-RU"/>
        </w:rPr>
      </w:pPr>
      <w:r w:rsidRPr="00506129">
        <w:rPr>
          <w:sz w:val="28"/>
          <w:szCs w:val="28"/>
          <w:lang w:val="ru-RU"/>
        </w:rPr>
        <w:t>В случае, е</w:t>
      </w:r>
      <w:r w:rsidRPr="006429AD">
        <w:rPr>
          <w:sz w:val="28"/>
          <w:szCs w:val="28"/>
          <w:lang w:val="ru-RU"/>
        </w:rPr>
        <w:t>сли характеристики объекта недвижимости</w:t>
      </w:r>
      <w:r w:rsidRPr="00506129">
        <w:rPr>
          <w:sz w:val="28"/>
          <w:szCs w:val="28"/>
          <w:lang w:val="ru-RU"/>
        </w:rPr>
        <w:t>, содержащиеся в Едином государственном реестре недвижимости</w:t>
      </w:r>
      <w:r w:rsidR="00536CA4">
        <w:rPr>
          <w:sz w:val="28"/>
          <w:szCs w:val="28"/>
          <w:lang w:val="ru-RU"/>
        </w:rPr>
        <w:t xml:space="preserve"> (ЕГРН)</w:t>
      </w:r>
      <w:r w:rsidRPr="00506129">
        <w:rPr>
          <w:sz w:val="28"/>
          <w:szCs w:val="28"/>
          <w:lang w:val="ru-RU"/>
        </w:rPr>
        <w:t xml:space="preserve"> и</w:t>
      </w:r>
      <w:r w:rsidRPr="006429AD">
        <w:rPr>
          <w:sz w:val="28"/>
          <w:szCs w:val="28"/>
          <w:lang w:val="ru-RU"/>
        </w:rPr>
        <w:t xml:space="preserve"> используемые </w:t>
      </w:r>
      <w:r>
        <w:rPr>
          <w:sz w:val="28"/>
          <w:szCs w:val="28"/>
          <w:lang w:val="ru-RU"/>
        </w:rPr>
        <w:t>при государственной</w:t>
      </w:r>
      <w:r w:rsidRPr="006429AD">
        <w:rPr>
          <w:sz w:val="28"/>
          <w:szCs w:val="28"/>
          <w:lang w:val="ru-RU"/>
        </w:rPr>
        <w:t xml:space="preserve"> кадастровой оценке, не </w:t>
      </w:r>
      <w:r>
        <w:rPr>
          <w:sz w:val="28"/>
          <w:szCs w:val="28"/>
          <w:lang w:val="ru-RU"/>
        </w:rPr>
        <w:t>соответствуют его фактическим характеристикам</w:t>
      </w:r>
      <w:r w:rsidR="0000512B">
        <w:rPr>
          <w:sz w:val="28"/>
          <w:szCs w:val="28"/>
          <w:lang w:val="ru-RU"/>
        </w:rPr>
        <w:t>,</w:t>
      </w:r>
      <w:r w:rsidRPr="006429AD">
        <w:rPr>
          <w:sz w:val="28"/>
          <w:szCs w:val="28"/>
          <w:lang w:val="ru-RU"/>
        </w:rPr>
        <w:t xml:space="preserve"> это может привести к завышению или занижению кадастровой стоимости.</w:t>
      </w:r>
    </w:p>
    <w:p w14:paraId="731B86A5" w14:textId="77777777" w:rsidR="00B774C6" w:rsidRPr="00696A88" w:rsidRDefault="00B774C6" w:rsidP="00B7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правообладателям объектов недвижимости необходимо поддерживать в актуальном состоянии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36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содержащуюся </w:t>
      </w:r>
      <w:r w:rsidRPr="00696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ЕГРН о принадлежащих им объектах недвижимости.</w:t>
      </w:r>
    </w:p>
    <w:p w14:paraId="02094EE6" w14:textId="77777777" w:rsidR="00B774C6" w:rsidRPr="00A43448" w:rsidRDefault="00B774C6" w:rsidP="00B774C6">
      <w:pPr>
        <w:pStyle w:val="22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</w:t>
      </w:r>
      <w:r w:rsidRPr="006429AD">
        <w:rPr>
          <w:sz w:val="28"/>
          <w:szCs w:val="28"/>
          <w:lang w:val="ru-RU"/>
        </w:rPr>
        <w:t xml:space="preserve"> этого </w:t>
      </w:r>
      <w:r>
        <w:rPr>
          <w:sz w:val="28"/>
          <w:szCs w:val="28"/>
          <w:lang w:val="ru-RU"/>
        </w:rPr>
        <w:t xml:space="preserve">правообладателям объектов недвижимости </w:t>
      </w:r>
      <w:r w:rsidRPr="006429AD">
        <w:rPr>
          <w:sz w:val="28"/>
          <w:szCs w:val="28"/>
          <w:lang w:val="ru-RU"/>
        </w:rPr>
        <w:t xml:space="preserve">стоит заранее </w:t>
      </w:r>
      <w:r w:rsidRPr="00A43448">
        <w:rPr>
          <w:sz w:val="28"/>
          <w:szCs w:val="28"/>
          <w:lang w:val="ru-RU"/>
        </w:rPr>
        <w:t xml:space="preserve">ознакомиться с содержащимися в ЕГРН характеристиками объекта недвижимости. Это можно сделать на официальном сайте Росреестра по адресу: </w:t>
      </w:r>
      <w:hyperlink r:id="rId7" w:history="1">
        <w:r w:rsidR="00135450" w:rsidRPr="00B178FE">
          <w:rPr>
            <w:rStyle w:val="a4"/>
            <w:sz w:val="28"/>
            <w:szCs w:val="28"/>
            <w:lang w:val="ru-RU"/>
          </w:rPr>
          <w:t>https://rosreestr.</w:t>
        </w:r>
        <w:r w:rsidR="00135450" w:rsidRPr="00B178FE">
          <w:rPr>
            <w:rStyle w:val="a4"/>
            <w:sz w:val="28"/>
            <w:szCs w:val="28"/>
          </w:rPr>
          <w:t>gov</w:t>
        </w:r>
        <w:r w:rsidR="00135450" w:rsidRPr="00135450">
          <w:rPr>
            <w:rStyle w:val="a4"/>
            <w:sz w:val="28"/>
            <w:szCs w:val="28"/>
            <w:lang w:val="ru-RU"/>
          </w:rPr>
          <w:t>.</w:t>
        </w:r>
        <w:r w:rsidR="00135450" w:rsidRPr="00B178FE">
          <w:rPr>
            <w:rStyle w:val="a4"/>
            <w:sz w:val="28"/>
            <w:szCs w:val="28"/>
            <w:lang w:val="ru-RU"/>
          </w:rPr>
          <w:t>ru</w:t>
        </w:r>
      </w:hyperlink>
      <w:r w:rsidRPr="00A43448">
        <w:rPr>
          <w:sz w:val="28"/>
          <w:szCs w:val="28"/>
          <w:lang w:val="ru-RU"/>
        </w:rPr>
        <w:t xml:space="preserve">, а также на публичной кадастровой карте Росреестра по адресу https://publichnaya-kadastrovaya-karta.com. </w:t>
      </w:r>
    </w:p>
    <w:p w14:paraId="3A2470D9" w14:textId="77777777" w:rsidR="00B774C6" w:rsidRPr="00A43448" w:rsidRDefault="00B774C6" w:rsidP="00B774C6">
      <w:pPr>
        <w:pStyle w:val="22"/>
        <w:ind w:left="0" w:firstLine="708"/>
        <w:jc w:val="both"/>
        <w:rPr>
          <w:sz w:val="28"/>
          <w:szCs w:val="28"/>
          <w:lang w:val="ru-RU"/>
        </w:rPr>
      </w:pPr>
      <w:r w:rsidRPr="00A43448">
        <w:rPr>
          <w:sz w:val="28"/>
          <w:szCs w:val="28"/>
          <w:lang w:val="ru-RU"/>
        </w:rPr>
        <w:t xml:space="preserve">В случае несоответствия характеристик объектов недвижимости, содержащиеся в ЕГРН их фактическим характеристикам, правообладателям </w:t>
      </w:r>
      <w:r w:rsidRPr="00A43448">
        <w:rPr>
          <w:sz w:val="28"/>
          <w:szCs w:val="28"/>
          <w:lang w:val="ru-RU"/>
        </w:rPr>
        <w:lastRenderedPageBreak/>
        <w:t>объектов недвижимости необходимо внести изменения в ЕГРН в установленном законодательством порядке.</w:t>
      </w:r>
    </w:p>
    <w:p w14:paraId="2309FD84" w14:textId="77777777" w:rsidR="00B774C6" w:rsidRPr="00B774C6" w:rsidRDefault="00B774C6" w:rsidP="00B774C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4F82C6" w14:textId="77777777" w:rsidR="00B774C6" w:rsidRPr="00B774C6" w:rsidRDefault="00B774C6" w:rsidP="00B774C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7258CD41" w14:textId="77777777" w:rsidR="00B774C6" w:rsidRPr="00B774C6" w:rsidRDefault="00B774C6" w:rsidP="00B774C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53C722F5" w14:textId="77777777" w:rsidR="00B774C6" w:rsidRDefault="00B774C6" w:rsidP="00B7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Исполняющая обязанности </w:t>
      </w:r>
    </w:p>
    <w:p w14:paraId="19950406" w14:textId="77777777" w:rsidR="00B774C6" w:rsidRPr="00B774C6" w:rsidRDefault="00B774C6" w:rsidP="00B7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</w:t>
      </w:r>
    </w:p>
    <w:p w14:paraId="04C806B1" w14:textId="77777777" w:rsidR="00B774C6" w:rsidRPr="00B774C6" w:rsidRDefault="00B774C6" w:rsidP="00B7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земель,  кадастровой </w:t>
      </w:r>
    </w:p>
    <w:p w14:paraId="08B563BC" w14:textId="77777777" w:rsidR="00B774C6" w:rsidRPr="00B774C6" w:rsidRDefault="00B774C6" w:rsidP="00B7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недвижимости, геодезии и </w:t>
      </w:r>
    </w:p>
    <w:p w14:paraId="31BFD5F3" w14:textId="77777777" w:rsidR="00B774C6" w:rsidRPr="00B774C6" w:rsidRDefault="00B774C6" w:rsidP="00B7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картографии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Ю.В.Васецкая</w:t>
      </w:r>
    </w:p>
    <w:p w14:paraId="277F9D07" w14:textId="77777777" w:rsidR="00B774C6" w:rsidRPr="00B774C6" w:rsidRDefault="00B774C6" w:rsidP="00B774C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14:paraId="65B7CF89" w14:textId="77777777" w:rsidR="00B774C6" w:rsidRPr="00B774C6" w:rsidRDefault="00B774C6" w:rsidP="00B774C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14:paraId="57A1AB3C" w14:textId="77777777" w:rsidR="00B7412B" w:rsidRPr="00696A88" w:rsidRDefault="00B7412B" w:rsidP="006757D9">
      <w:pPr>
        <w:spacing w:after="0" w:line="240" w:lineRule="auto"/>
        <w:jc w:val="both"/>
        <w:rPr>
          <w:b/>
          <w:sz w:val="28"/>
          <w:szCs w:val="28"/>
        </w:rPr>
      </w:pPr>
    </w:p>
    <w:sectPr w:rsidR="00B7412B" w:rsidRPr="00696A88" w:rsidSect="00DA3F5D">
      <w:pgSz w:w="11906" w:h="16838" w:code="9"/>
      <w:pgMar w:top="1134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B5287"/>
    <w:multiLevelType w:val="multilevel"/>
    <w:tmpl w:val="79D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C62CC"/>
    <w:multiLevelType w:val="multilevel"/>
    <w:tmpl w:val="0A4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770AF"/>
    <w:multiLevelType w:val="multilevel"/>
    <w:tmpl w:val="75AC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1AF"/>
    <w:rsid w:val="0000512B"/>
    <w:rsid w:val="00040916"/>
    <w:rsid w:val="00053F75"/>
    <w:rsid w:val="00063450"/>
    <w:rsid w:val="000858A5"/>
    <w:rsid w:val="00092635"/>
    <w:rsid w:val="0009367E"/>
    <w:rsid w:val="000A1A9C"/>
    <w:rsid w:val="000C6412"/>
    <w:rsid w:val="000D3C0D"/>
    <w:rsid w:val="000D6B4D"/>
    <w:rsid w:val="00117111"/>
    <w:rsid w:val="00121DF6"/>
    <w:rsid w:val="00135450"/>
    <w:rsid w:val="0017258D"/>
    <w:rsid w:val="001F19C3"/>
    <w:rsid w:val="001F3017"/>
    <w:rsid w:val="00216919"/>
    <w:rsid w:val="002237E2"/>
    <w:rsid w:val="0024498B"/>
    <w:rsid w:val="00265447"/>
    <w:rsid w:val="002E48AE"/>
    <w:rsid w:val="002F6F88"/>
    <w:rsid w:val="0033317F"/>
    <w:rsid w:val="003331EF"/>
    <w:rsid w:val="00356BF2"/>
    <w:rsid w:val="0037149A"/>
    <w:rsid w:val="003847DC"/>
    <w:rsid w:val="00395107"/>
    <w:rsid w:val="003C5565"/>
    <w:rsid w:val="003D0B30"/>
    <w:rsid w:val="003D1CC2"/>
    <w:rsid w:val="003E1A86"/>
    <w:rsid w:val="00417901"/>
    <w:rsid w:val="00462AEF"/>
    <w:rsid w:val="00473388"/>
    <w:rsid w:val="00497D24"/>
    <w:rsid w:val="004F7913"/>
    <w:rsid w:val="00506129"/>
    <w:rsid w:val="005255B8"/>
    <w:rsid w:val="00536CA4"/>
    <w:rsid w:val="00576B9D"/>
    <w:rsid w:val="00582542"/>
    <w:rsid w:val="005E724F"/>
    <w:rsid w:val="006429AD"/>
    <w:rsid w:val="006600DF"/>
    <w:rsid w:val="00664620"/>
    <w:rsid w:val="0067283E"/>
    <w:rsid w:val="006757D9"/>
    <w:rsid w:val="00696A88"/>
    <w:rsid w:val="006B0FFD"/>
    <w:rsid w:val="006E5A2C"/>
    <w:rsid w:val="006F7C2E"/>
    <w:rsid w:val="00715C03"/>
    <w:rsid w:val="007371DD"/>
    <w:rsid w:val="00793EC3"/>
    <w:rsid w:val="007D1192"/>
    <w:rsid w:val="008128FF"/>
    <w:rsid w:val="00821968"/>
    <w:rsid w:val="00847778"/>
    <w:rsid w:val="00855E48"/>
    <w:rsid w:val="00894BD9"/>
    <w:rsid w:val="008C5784"/>
    <w:rsid w:val="00915823"/>
    <w:rsid w:val="00923CE4"/>
    <w:rsid w:val="00924CB2"/>
    <w:rsid w:val="00927A68"/>
    <w:rsid w:val="0094129C"/>
    <w:rsid w:val="00962933"/>
    <w:rsid w:val="00964A35"/>
    <w:rsid w:val="0096691A"/>
    <w:rsid w:val="0098103A"/>
    <w:rsid w:val="009E091C"/>
    <w:rsid w:val="00A0378A"/>
    <w:rsid w:val="00A2037F"/>
    <w:rsid w:val="00A24E4F"/>
    <w:rsid w:val="00A43448"/>
    <w:rsid w:val="00AF3F49"/>
    <w:rsid w:val="00AF5ADB"/>
    <w:rsid w:val="00B118E2"/>
    <w:rsid w:val="00B32BA0"/>
    <w:rsid w:val="00B41789"/>
    <w:rsid w:val="00B616BA"/>
    <w:rsid w:val="00B7412B"/>
    <w:rsid w:val="00B774C6"/>
    <w:rsid w:val="00B82F34"/>
    <w:rsid w:val="00B8405B"/>
    <w:rsid w:val="00B90137"/>
    <w:rsid w:val="00B95AA0"/>
    <w:rsid w:val="00BE67D7"/>
    <w:rsid w:val="00C15001"/>
    <w:rsid w:val="00C2073F"/>
    <w:rsid w:val="00C33A47"/>
    <w:rsid w:val="00C600B5"/>
    <w:rsid w:val="00C66837"/>
    <w:rsid w:val="00C70EFA"/>
    <w:rsid w:val="00C76683"/>
    <w:rsid w:val="00C945FD"/>
    <w:rsid w:val="00C968D3"/>
    <w:rsid w:val="00CC6389"/>
    <w:rsid w:val="00CE3779"/>
    <w:rsid w:val="00D221AF"/>
    <w:rsid w:val="00D25B65"/>
    <w:rsid w:val="00D40102"/>
    <w:rsid w:val="00D56A1E"/>
    <w:rsid w:val="00D63BBD"/>
    <w:rsid w:val="00DA3F5D"/>
    <w:rsid w:val="00E02427"/>
    <w:rsid w:val="00E139F1"/>
    <w:rsid w:val="00E17802"/>
    <w:rsid w:val="00E40124"/>
    <w:rsid w:val="00E42680"/>
    <w:rsid w:val="00E46CFE"/>
    <w:rsid w:val="00E8484B"/>
    <w:rsid w:val="00E85717"/>
    <w:rsid w:val="00EA7230"/>
    <w:rsid w:val="00EC497A"/>
    <w:rsid w:val="00ED2E60"/>
    <w:rsid w:val="00EE0771"/>
    <w:rsid w:val="00EE65C6"/>
    <w:rsid w:val="00F24E4F"/>
    <w:rsid w:val="00F34BD1"/>
    <w:rsid w:val="00F500E1"/>
    <w:rsid w:val="00F72A3B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5256"/>
  <w15:docId w15:val="{918DABBE-0CD9-49DA-A9D4-D7DA02B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1433956/9d78f2e21a0e8d6e5a75ac4e4a9398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2D4E-1A53-4683-BDAC-4BD4ACE9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nv.pankova</dc:creator>
  <cp:lastModifiedBy>Оксана</cp:lastModifiedBy>
  <cp:revision>61</cp:revision>
  <cp:lastPrinted>2020-10-14T04:56:00Z</cp:lastPrinted>
  <dcterms:created xsi:type="dcterms:W3CDTF">2019-01-17T02:28:00Z</dcterms:created>
  <dcterms:modified xsi:type="dcterms:W3CDTF">2020-10-16T10:04:00Z</dcterms:modified>
</cp:coreProperties>
</file>