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25" w:rsidRDefault="00423F86" w:rsidP="004955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23F86">
        <w:rPr>
          <w:rFonts w:ascii="Times New Roman" w:hAnsi="Times New Roman" w:cs="Times New Roman"/>
          <w:sz w:val="28"/>
          <w:szCs w:val="28"/>
        </w:rPr>
        <w:t xml:space="preserve"> «Каким образом оспорить результаты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</w:t>
      </w:r>
      <w:r w:rsidRPr="00423F86">
        <w:rPr>
          <w:rFonts w:ascii="Times New Roman" w:hAnsi="Times New Roman" w:cs="Times New Roman"/>
          <w:sz w:val="28"/>
          <w:szCs w:val="28"/>
        </w:rPr>
        <w:t xml:space="preserve"> в судебном порядке?»</w:t>
      </w:r>
    </w:p>
    <w:p w:rsidR="00423F86" w:rsidRPr="00423F86" w:rsidRDefault="00423F86" w:rsidP="00495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225" w:rsidRPr="00423F86" w:rsidRDefault="00AB5268" w:rsidP="0049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68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225" w:rsidRPr="00423F86">
        <w:rPr>
          <w:rFonts w:ascii="Times New Roman" w:hAnsi="Times New Roman" w:cs="Times New Roman"/>
          <w:sz w:val="28"/>
          <w:szCs w:val="28"/>
        </w:rPr>
        <w:t xml:space="preserve">Кадастровая оценка и оспаривание кадастровой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6225" w:rsidRPr="00423F86">
        <w:rPr>
          <w:rFonts w:ascii="Times New Roman" w:hAnsi="Times New Roman" w:cs="Times New Roman"/>
          <w:sz w:val="28"/>
          <w:szCs w:val="28"/>
        </w:rPr>
        <w:t xml:space="preserve">с 1 января 2020 года  регулируется Федеральным законом от 3 июля 2016 года № 237-ФЗ «О государственной кадастровой оценке» (далее – Закон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3F86" w:rsidRPr="00423F86">
        <w:rPr>
          <w:rFonts w:ascii="Times New Roman" w:hAnsi="Times New Roman" w:cs="Times New Roman"/>
          <w:sz w:val="28"/>
          <w:szCs w:val="28"/>
        </w:rPr>
        <w:t>о кадастровой оценке</w:t>
      </w:r>
      <w:r w:rsidR="00C76225" w:rsidRPr="00423F8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3F86" w:rsidRPr="00423F86" w:rsidRDefault="00C76225" w:rsidP="0049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86">
        <w:rPr>
          <w:rFonts w:ascii="Times New Roman" w:hAnsi="Times New Roman" w:cs="Times New Roman"/>
          <w:sz w:val="28"/>
          <w:szCs w:val="28"/>
        </w:rPr>
        <w:t>На практике нередко кадастровая стоимость объектов недвижимости оказывается завышенной</w:t>
      </w:r>
      <w:r w:rsidR="00423F86" w:rsidRPr="00423F86">
        <w:rPr>
          <w:rFonts w:ascii="Times New Roman" w:hAnsi="Times New Roman" w:cs="Times New Roman"/>
          <w:sz w:val="28"/>
          <w:szCs w:val="28"/>
        </w:rPr>
        <w:t xml:space="preserve">, а </w:t>
      </w:r>
      <w:r w:rsidR="00AB5268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правообладатели</w:t>
      </w:r>
      <w:r w:rsidR="00423F86" w:rsidRPr="00423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заинтересованы в </w:t>
      </w:r>
      <w:r w:rsidR="00423F86" w:rsidRPr="00423F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оценке</w:t>
      </w:r>
      <w:r w:rsidR="00423F86" w:rsidRPr="00423F8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соответствует рыночной, поскольку кадастровая стоимость учитывается при определении налоговой базы по земельному налогу, налогу на имущество организаций и налогу на имущество физлиц.</w:t>
      </w:r>
      <w:r w:rsidRPr="00423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F86" w:rsidRPr="00423F86" w:rsidRDefault="00423F86" w:rsidP="0049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86">
        <w:rPr>
          <w:rFonts w:ascii="Times New Roman" w:hAnsi="Times New Roman" w:cs="Times New Roman"/>
          <w:sz w:val="28"/>
          <w:szCs w:val="28"/>
        </w:rPr>
        <w:t>Основаниями для пересмотра кадастровой стоимости являются либо установление в отношении объекта недвижимости его рыночной стоимости на дату, по состоянию на которую установлена его кадастровая стоимость либо недостоверность сведений об объекте недвижимости, использованных при определении его кадастровой стоимости.</w:t>
      </w:r>
    </w:p>
    <w:p w:rsidR="00C76225" w:rsidRPr="00C76225" w:rsidRDefault="00C76225" w:rsidP="0049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Досудебный порядок не является обязательным</w:t>
      </w:r>
      <w:r w:rsidR="00495513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C7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оспаривания кадастровой стоимости </w:t>
      </w:r>
      <w:r w:rsidRPr="00423F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6225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сразу обратиться в суд (ч. 1 ст. 22 Закона о кадастровой оценке).</w:t>
      </w:r>
    </w:p>
    <w:p w:rsidR="00C76225" w:rsidRPr="00423F86" w:rsidRDefault="00C76225" w:rsidP="0049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86">
        <w:rPr>
          <w:rFonts w:ascii="Times New Roman" w:hAnsi="Times New Roman" w:cs="Times New Roman"/>
          <w:sz w:val="28"/>
          <w:szCs w:val="28"/>
        </w:rPr>
        <w:t xml:space="preserve">Основными документами, которые необходимо представить в суд </w:t>
      </w:r>
      <w:r w:rsidR="00423F86" w:rsidRPr="00423F86">
        <w:rPr>
          <w:rFonts w:ascii="Times New Roman" w:hAnsi="Times New Roman" w:cs="Times New Roman"/>
          <w:sz w:val="28"/>
          <w:szCs w:val="28"/>
        </w:rPr>
        <w:t xml:space="preserve">     </w:t>
      </w:r>
      <w:r w:rsidRPr="00423F86">
        <w:rPr>
          <w:rFonts w:ascii="Times New Roman" w:hAnsi="Times New Roman" w:cs="Times New Roman"/>
          <w:sz w:val="28"/>
          <w:szCs w:val="28"/>
        </w:rPr>
        <w:t>при обращении с административным исковым заявлением об оспаривании результатов определения кадастровой стоимости являются:</w:t>
      </w:r>
    </w:p>
    <w:p w:rsidR="00C76225" w:rsidRPr="00423F86" w:rsidRDefault="00C76225" w:rsidP="0049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86">
        <w:rPr>
          <w:rFonts w:ascii="Times New Roman" w:hAnsi="Times New Roman" w:cs="Times New Roman"/>
          <w:sz w:val="28"/>
          <w:szCs w:val="28"/>
        </w:rPr>
        <w:t xml:space="preserve">правоустанавливающие или </w:t>
      </w:r>
      <w:proofErr w:type="spellStart"/>
      <w:r w:rsidRPr="00423F86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423F86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423F86" w:rsidRPr="00423F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3F86">
        <w:rPr>
          <w:rFonts w:ascii="Times New Roman" w:hAnsi="Times New Roman" w:cs="Times New Roman"/>
          <w:sz w:val="28"/>
          <w:szCs w:val="28"/>
        </w:rPr>
        <w:t>на объект недвижимости;</w:t>
      </w:r>
    </w:p>
    <w:p w:rsidR="00C76225" w:rsidRPr="00423F86" w:rsidRDefault="00C76225" w:rsidP="0049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86">
        <w:rPr>
          <w:rFonts w:ascii="Times New Roman" w:hAnsi="Times New Roman" w:cs="Times New Roman"/>
          <w:sz w:val="28"/>
          <w:szCs w:val="28"/>
        </w:rPr>
        <w:t>выписка из Е</w:t>
      </w:r>
      <w:r w:rsidR="00AB5268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недвижимости                </w:t>
      </w:r>
      <w:r w:rsidRPr="00423F86">
        <w:rPr>
          <w:rFonts w:ascii="Times New Roman" w:hAnsi="Times New Roman" w:cs="Times New Roman"/>
          <w:sz w:val="28"/>
          <w:szCs w:val="28"/>
        </w:rPr>
        <w:t xml:space="preserve"> о кадастровой стоимости объекта</w:t>
      </w:r>
      <w:r w:rsidR="00DB23D6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423F86">
        <w:rPr>
          <w:rFonts w:ascii="Times New Roman" w:hAnsi="Times New Roman" w:cs="Times New Roman"/>
          <w:sz w:val="28"/>
          <w:szCs w:val="28"/>
        </w:rPr>
        <w:t>;</w:t>
      </w:r>
    </w:p>
    <w:p w:rsidR="00423F86" w:rsidRPr="00423F86" w:rsidRDefault="00C76225" w:rsidP="0049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86">
        <w:rPr>
          <w:rFonts w:ascii="Times New Roman" w:hAnsi="Times New Roman" w:cs="Times New Roman"/>
          <w:sz w:val="28"/>
          <w:szCs w:val="28"/>
        </w:rPr>
        <w:t>отчет о рыночной стоимости объекта  недвижимости.</w:t>
      </w:r>
    </w:p>
    <w:p w:rsidR="00C76225" w:rsidRDefault="00423F86" w:rsidP="0049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F86">
        <w:rPr>
          <w:rFonts w:ascii="Times New Roman" w:hAnsi="Times New Roman" w:cs="Times New Roman"/>
          <w:sz w:val="28"/>
          <w:szCs w:val="28"/>
        </w:rPr>
        <w:t>Обращаем внимание</w:t>
      </w:r>
      <w:r w:rsidRPr="00423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4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Pr="00423F86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судебной практике, сложившейся          на территории Томской области,</w:t>
      </w:r>
      <w:r w:rsidR="00D74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F86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</w:t>
      </w:r>
      <w:r w:rsidR="00D7414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23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 административного истца сводится к реализации в судебном порядке его права на установление кадастровой стоимости в размере рыночной, которое не оспаривается привлеченным к участию в деле заинтересованным лицом, административным ответчиком ни по основаниям возникновения,                  ни по содержанию</w:t>
      </w:r>
      <w:r w:rsidR="00AB5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268" w:rsidRDefault="00AB5268" w:rsidP="0049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268" w:rsidRDefault="00AB5268" w:rsidP="0049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268" w:rsidRDefault="00AB5268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обязанности </w:t>
      </w:r>
    </w:p>
    <w:p w:rsidR="00AB5268" w:rsidRPr="00423F86" w:rsidRDefault="00AB5268" w:rsidP="00AB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главного специалиста – эксперта                                                   М.Н. Макарьев</w:t>
      </w:r>
    </w:p>
    <w:p w:rsidR="00423F86" w:rsidRDefault="00423F86" w:rsidP="00423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95513" w:rsidRDefault="00495513" w:rsidP="00423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95513" w:rsidRDefault="00495513" w:rsidP="00423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95513" w:rsidRDefault="00495513" w:rsidP="0065587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95513" w:rsidRDefault="00495513" w:rsidP="0065587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9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CB"/>
    <w:rsid w:val="00367C9B"/>
    <w:rsid w:val="00423F86"/>
    <w:rsid w:val="00495513"/>
    <w:rsid w:val="006028C6"/>
    <w:rsid w:val="0065587F"/>
    <w:rsid w:val="00AB5268"/>
    <w:rsid w:val="00C76225"/>
    <w:rsid w:val="00D50DCB"/>
    <w:rsid w:val="00D74145"/>
    <w:rsid w:val="00D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Макарьев Максим Николаевич</dc:creator>
  <cp:lastModifiedBy>Татьяна Анатольевна Кремен</cp:lastModifiedBy>
  <cp:revision>3</cp:revision>
  <cp:lastPrinted>2020-05-06T08:12:00Z</cp:lastPrinted>
  <dcterms:created xsi:type="dcterms:W3CDTF">2020-05-06T08:14:00Z</dcterms:created>
  <dcterms:modified xsi:type="dcterms:W3CDTF">2020-05-07T05:34:00Z</dcterms:modified>
</cp:coreProperties>
</file>