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C40" w:rsidRDefault="00A22C40" w:rsidP="00A22C40">
      <w:pPr>
        <w:pStyle w:val="a6"/>
      </w:pPr>
      <w:bookmarkStart w:id="0" w:name="_GoBack"/>
      <w:bookmarkEnd w:id="0"/>
      <w:r>
        <w:rPr>
          <w:noProof/>
          <w:lang w:eastAsia="ru-RU"/>
        </w:rPr>
        <w:drawing>
          <wp:inline distT="0" distB="0" distL="0" distR="0">
            <wp:extent cx="1984211" cy="729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45546" cy="751746"/>
                    </a:xfrm>
                    <a:prstGeom prst="rect">
                      <a:avLst/>
                    </a:prstGeom>
                  </pic:spPr>
                </pic:pic>
              </a:graphicData>
            </a:graphic>
          </wp:inline>
        </w:drawing>
      </w:r>
    </w:p>
    <w:p w:rsidR="00A22C40" w:rsidRDefault="00A22C40" w:rsidP="00A22C40">
      <w:pPr>
        <w:pStyle w:val="a6"/>
      </w:pPr>
    </w:p>
    <w:p w:rsidR="00A22C40" w:rsidRPr="003A2441" w:rsidRDefault="003A2441" w:rsidP="003A2441">
      <w:pPr>
        <w:pStyle w:val="a6"/>
        <w:jc w:val="right"/>
        <w:rPr>
          <w:rFonts w:ascii="Times New Roman" w:hAnsi="Times New Roman" w:cs="Times New Roman"/>
          <w:b/>
          <w:sz w:val="26"/>
          <w:szCs w:val="26"/>
        </w:rPr>
      </w:pPr>
      <w:r>
        <w:rPr>
          <w:rFonts w:ascii="Times New Roman" w:hAnsi="Times New Roman" w:cs="Times New Roman"/>
          <w:b/>
          <w:sz w:val="26"/>
          <w:szCs w:val="26"/>
        </w:rPr>
        <w:t>12.12</w:t>
      </w:r>
      <w:r w:rsidR="00A22C40">
        <w:rPr>
          <w:rFonts w:ascii="Times New Roman" w:hAnsi="Times New Roman" w:cs="Times New Roman"/>
          <w:b/>
          <w:sz w:val="26"/>
          <w:szCs w:val="26"/>
        </w:rPr>
        <w:t>.2022</w:t>
      </w:r>
    </w:p>
    <w:p w:rsidR="00826961" w:rsidRDefault="00AF6A7D" w:rsidP="00826961">
      <w:pPr>
        <w:spacing w:after="0"/>
        <w:jc w:val="center"/>
        <w:rPr>
          <w:rFonts w:ascii="Times New Roman" w:hAnsi="Times New Roman"/>
          <w:b/>
          <w:sz w:val="28"/>
          <w:szCs w:val="28"/>
        </w:rPr>
      </w:pPr>
      <w:r w:rsidRPr="00826961">
        <w:rPr>
          <w:rFonts w:ascii="Times New Roman" w:hAnsi="Times New Roman"/>
          <w:b/>
          <w:sz w:val="28"/>
          <w:szCs w:val="28"/>
        </w:rPr>
        <w:t>Порядок отчуждения</w:t>
      </w:r>
      <w:r w:rsidR="00A97448" w:rsidRPr="00826961">
        <w:rPr>
          <w:rFonts w:ascii="Times New Roman" w:hAnsi="Times New Roman"/>
          <w:b/>
          <w:sz w:val="28"/>
          <w:szCs w:val="28"/>
        </w:rPr>
        <w:t xml:space="preserve"> доли в праве</w:t>
      </w:r>
      <w:r w:rsidRPr="00826961">
        <w:rPr>
          <w:rFonts w:ascii="Times New Roman" w:hAnsi="Times New Roman"/>
          <w:b/>
          <w:sz w:val="28"/>
          <w:szCs w:val="28"/>
        </w:rPr>
        <w:t xml:space="preserve"> общей собственности</w:t>
      </w:r>
      <w:r w:rsidR="00A97448" w:rsidRPr="00826961">
        <w:rPr>
          <w:rFonts w:ascii="Times New Roman" w:hAnsi="Times New Roman"/>
          <w:b/>
          <w:sz w:val="28"/>
          <w:szCs w:val="28"/>
        </w:rPr>
        <w:t xml:space="preserve"> </w:t>
      </w:r>
    </w:p>
    <w:p w:rsidR="00A97448" w:rsidRPr="00826961" w:rsidRDefault="00A97448" w:rsidP="00826961">
      <w:pPr>
        <w:spacing w:after="0"/>
        <w:jc w:val="center"/>
        <w:rPr>
          <w:rFonts w:ascii="Times New Roman" w:hAnsi="Times New Roman"/>
          <w:b/>
          <w:sz w:val="28"/>
          <w:szCs w:val="28"/>
        </w:rPr>
      </w:pPr>
      <w:r w:rsidRPr="00826961">
        <w:rPr>
          <w:rFonts w:ascii="Times New Roman" w:hAnsi="Times New Roman"/>
          <w:b/>
          <w:sz w:val="28"/>
          <w:szCs w:val="28"/>
        </w:rPr>
        <w:t xml:space="preserve">на объекты недвижимости </w:t>
      </w:r>
    </w:p>
    <w:p w:rsidR="00184232" w:rsidRPr="00826961" w:rsidRDefault="00184232" w:rsidP="00C0709F">
      <w:pPr>
        <w:spacing w:after="0"/>
        <w:ind w:firstLine="709"/>
        <w:jc w:val="both"/>
        <w:rPr>
          <w:rFonts w:ascii="Times New Roman" w:hAnsi="Times New Roman" w:cs="Times New Roman"/>
          <w:sz w:val="28"/>
          <w:szCs w:val="28"/>
        </w:rPr>
      </w:pPr>
      <w:r w:rsidRPr="00826961">
        <w:rPr>
          <w:rFonts w:ascii="Times New Roman" w:hAnsi="Times New Roman" w:cs="Times New Roman"/>
          <w:sz w:val="28"/>
          <w:szCs w:val="28"/>
        </w:rPr>
        <w:t>На основании ст. 244 Гражданского Кодекса РФ имущество, находящееся в собственности двух или нескольких лиц, принадлежит им на праве общей собственности.</w:t>
      </w:r>
    </w:p>
    <w:p w:rsidR="00184232" w:rsidRPr="00826961" w:rsidRDefault="00184232" w:rsidP="00184232">
      <w:pPr>
        <w:spacing w:after="0"/>
        <w:ind w:firstLine="708"/>
        <w:jc w:val="both"/>
        <w:rPr>
          <w:rFonts w:ascii="Times New Roman" w:hAnsi="Times New Roman" w:cs="Times New Roman"/>
          <w:sz w:val="28"/>
          <w:szCs w:val="28"/>
        </w:rPr>
      </w:pPr>
      <w:r w:rsidRPr="00826961">
        <w:rPr>
          <w:rFonts w:ascii="Times New Roman" w:hAnsi="Times New Roman" w:cs="Times New Roman"/>
          <w:sz w:val="28"/>
          <w:szCs w:val="28"/>
        </w:rPr>
        <w:t>Имущество может находиться в общей собственности с определением доли каждого из участников (долевая собственность) или без определения таких долей (совместная собственность).</w:t>
      </w:r>
    </w:p>
    <w:p w:rsidR="00184232" w:rsidRPr="00826961" w:rsidRDefault="00184232" w:rsidP="00C0709F">
      <w:pPr>
        <w:spacing w:after="0"/>
        <w:ind w:firstLine="709"/>
        <w:jc w:val="both"/>
        <w:rPr>
          <w:rFonts w:ascii="Times New Roman" w:hAnsi="Times New Roman" w:cs="Times New Roman"/>
          <w:sz w:val="28"/>
          <w:szCs w:val="28"/>
        </w:rPr>
      </w:pPr>
      <w:r w:rsidRPr="00826961">
        <w:rPr>
          <w:rFonts w:ascii="Times New Roman" w:hAnsi="Times New Roman" w:cs="Times New Roman"/>
          <w:sz w:val="28"/>
          <w:szCs w:val="28"/>
        </w:rPr>
        <w:t>Общая собственность на имущество является долевой, кроме случаев, когда законом предусмотрено образование совместной собственности на это имущество.</w:t>
      </w:r>
    </w:p>
    <w:p w:rsidR="00184232" w:rsidRPr="00826961" w:rsidRDefault="00184232" w:rsidP="00184232">
      <w:pPr>
        <w:spacing w:after="0"/>
        <w:ind w:firstLine="708"/>
        <w:jc w:val="both"/>
        <w:rPr>
          <w:rFonts w:ascii="Times New Roman" w:hAnsi="Times New Roman" w:cs="Times New Roman"/>
          <w:sz w:val="28"/>
          <w:szCs w:val="28"/>
        </w:rPr>
      </w:pPr>
      <w:r w:rsidRPr="00826961">
        <w:rPr>
          <w:rFonts w:ascii="Times New Roman" w:hAnsi="Times New Roman" w:cs="Times New Roman"/>
          <w:sz w:val="28"/>
          <w:szCs w:val="28"/>
        </w:rPr>
        <w:t>Участники общей долевой собственности (граждане, индивидуальные предприниматели, юридические лица) вправе по своему усмотрению распорядиться принадлежащей ему долей – продать, подарить, завещать, отдать в залог, либо распорядиться ею иным образом. При этом</w:t>
      </w:r>
      <w:proofErr w:type="gramStart"/>
      <w:r w:rsidRPr="00826961">
        <w:rPr>
          <w:rFonts w:ascii="Times New Roman" w:hAnsi="Times New Roman" w:cs="Times New Roman"/>
          <w:sz w:val="28"/>
          <w:szCs w:val="28"/>
        </w:rPr>
        <w:t>,</w:t>
      </w:r>
      <w:proofErr w:type="gramEnd"/>
      <w:r w:rsidRPr="00826961">
        <w:rPr>
          <w:rFonts w:ascii="Times New Roman" w:hAnsi="Times New Roman" w:cs="Times New Roman"/>
          <w:sz w:val="28"/>
          <w:szCs w:val="28"/>
        </w:rPr>
        <w:t xml:space="preserve"> когда происходит возмездное отчуждение указанной доли, должны быть соблюдены правила, установленные ст. 250 ГК РФ.</w:t>
      </w:r>
    </w:p>
    <w:p w:rsidR="00184232" w:rsidRPr="00826961" w:rsidRDefault="00184232" w:rsidP="00184232">
      <w:pPr>
        <w:spacing w:after="0"/>
        <w:ind w:firstLine="708"/>
        <w:jc w:val="both"/>
        <w:rPr>
          <w:rFonts w:ascii="Times New Roman" w:hAnsi="Times New Roman" w:cs="Times New Roman"/>
          <w:sz w:val="28"/>
          <w:szCs w:val="28"/>
        </w:rPr>
      </w:pPr>
      <w:r w:rsidRPr="00826961">
        <w:rPr>
          <w:rFonts w:ascii="Times New Roman" w:hAnsi="Times New Roman" w:cs="Times New Roman"/>
          <w:sz w:val="28"/>
          <w:szCs w:val="28"/>
        </w:rPr>
        <w:t>Законом установлено, что при продаже доли в праве общей долевой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w:t>
      </w:r>
    </w:p>
    <w:p w:rsidR="00184232" w:rsidRPr="00826961" w:rsidRDefault="00184232" w:rsidP="00184232">
      <w:pPr>
        <w:spacing w:after="0"/>
        <w:ind w:firstLine="708"/>
        <w:jc w:val="both"/>
        <w:rPr>
          <w:rFonts w:ascii="Times New Roman" w:hAnsi="Times New Roman" w:cs="Times New Roman"/>
          <w:sz w:val="28"/>
          <w:szCs w:val="28"/>
        </w:rPr>
      </w:pPr>
      <w:r w:rsidRPr="00826961">
        <w:rPr>
          <w:rFonts w:ascii="Times New Roman" w:hAnsi="Times New Roman" w:cs="Times New Roman"/>
          <w:sz w:val="28"/>
          <w:szCs w:val="28"/>
        </w:rPr>
        <w:t xml:space="preserve">Следовательно, продавец обязан в письменной форме известить остальных участников долевой собственности о намерении продать свою долю постороннему лицу с указанием цены и других условий. Если остальные участники долевой собственности не приобретут продаваемую долю в праве собственности на недвижимое имущество в течение месяца, продавец вправе продать свою долю любому лицу. В случае письменного отказа остальными участниками долевой собственности от реализации преимущественного права покупки продаваемой доли, </w:t>
      </w:r>
      <w:r w:rsidR="002B65B7" w:rsidRPr="00826961">
        <w:rPr>
          <w:rFonts w:ascii="Times New Roman" w:hAnsi="Times New Roman" w:cs="Times New Roman"/>
          <w:sz w:val="28"/>
          <w:szCs w:val="28"/>
        </w:rPr>
        <w:t xml:space="preserve">то </w:t>
      </w:r>
      <w:r w:rsidRPr="00826961">
        <w:rPr>
          <w:rFonts w:ascii="Times New Roman" w:hAnsi="Times New Roman" w:cs="Times New Roman"/>
          <w:sz w:val="28"/>
          <w:szCs w:val="28"/>
        </w:rPr>
        <w:t>такая доля может быть продана постороннему лицу ранее указанного срока.</w:t>
      </w:r>
    </w:p>
    <w:p w:rsidR="00184232" w:rsidRPr="00826961" w:rsidRDefault="00184232" w:rsidP="00184232">
      <w:pPr>
        <w:spacing w:after="0"/>
        <w:ind w:firstLine="708"/>
        <w:jc w:val="both"/>
        <w:rPr>
          <w:rFonts w:ascii="Times New Roman" w:hAnsi="Times New Roman" w:cs="Times New Roman"/>
          <w:sz w:val="28"/>
          <w:szCs w:val="28"/>
        </w:rPr>
      </w:pPr>
      <w:r w:rsidRPr="00826961">
        <w:rPr>
          <w:rFonts w:ascii="Times New Roman" w:hAnsi="Times New Roman" w:cs="Times New Roman"/>
          <w:sz w:val="28"/>
          <w:szCs w:val="28"/>
        </w:rPr>
        <w:t xml:space="preserve">Федеральным законом от 13.07.2015 N 218-ФЗ «О государственной регистрации недвижимости» предусматривается возможность известить участников долевой собственности на объект недвижимости (за исключением жилых помещений) посредством размещения извещения на сайте Росреестра в случае, когда число таких участников превышает 20. </w:t>
      </w:r>
      <w:proofErr w:type="gramStart"/>
      <w:r w:rsidRPr="00826961">
        <w:rPr>
          <w:rFonts w:ascii="Times New Roman" w:hAnsi="Times New Roman" w:cs="Times New Roman"/>
          <w:sz w:val="28"/>
          <w:szCs w:val="28"/>
        </w:rPr>
        <w:t>Разместить</w:t>
      </w:r>
      <w:proofErr w:type="gramEnd"/>
      <w:r w:rsidRPr="00826961">
        <w:rPr>
          <w:rFonts w:ascii="Times New Roman" w:hAnsi="Times New Roman" w:cs="Times New Roman"/>
          <w:sz w:val="28"/>
          <w:szCs w:val="28"/>
        </w:rPr>
        <w:t xml:space="preserve"> такое изве</w:t>
      </w:r>
      <w:r w:rsidR="007E51A3" w:rsidRPr="00826961">
        <w:rPr>
          <w:rFonts w:ascii="Times New Roman" w:hAnsi="Times New Roman" w:cs="Times New Roman"/>
          <w:sz w:val="28"/>
          <w:szCs w:val="28"/>
        </w:rPr>
        <w:t>щение собственник может через «Л</w:t>
      </w:r>
      <w:r w:rsidRPr="00826961">
        <w:rPr>
          <w:rFonts w:ascii="Times New Roman" w:hAnsi="Times New Roman" w:cs="Times New Roman"/>
          <w:sz w:val="28"/>
          <w:szCs w:val="28"/>
        </w:rPr>
        <w:t>ичный кабинет», вход в который осуществляется с главной страницы сайта Росреестра.</w:t>
      </w:r>
    </w:p>
    <w:p w:rsidR="00184232" w:rsidRDefault="00184232" w:rsidP="00184232">
      <w:pPr>
        <w:spacing w:after="0"/>
        <w:ind w:firstLine="708"/>
        <w:jc w:val="both"/>
        <w:rPr>
          <w:rFonts w:ascii="Times New Roman" w:hAnsi="Times New Roman" w:cs="Times New Roman"/>
          <w:sz w:val="28"/>
          <w:szCs w:val="28"/>
        </w:rPr>
      </w:pPr>
      <w:r w:rsidRPr="00826961">
        <w:rPr>
          <w:rFonts w:ascii="Times New Roman" w:hAnsi="Times New Roman" w:cs="Times New Roman"/>
          <w:sz w:val="28"/>
          <w:szCs w:val="28"/>
        </w:rPr>
        <w:lastRenderedPageBreak/>
        <w:t>Сделка по продаже доли в праве собственности на объект недвижимости подлежит нотариальному удостоверению.</w:t>
      </w:r>
    </w:p>
    <w:p w:rsidR="003A2441" w:rsidRPr="003A2441" w:rsidRDefault="003A2441" w:rsidP="003A2441">
      <w:pPr>
        <w:pStyle w:val="a7"/>
        <w:spacing w:before="0" w:beforeAutospacing="0" w:after="0" w:afterAutospacing="0"/>
        <w:ind w:firstLine="709"/>
        <w:jc w:val="both"/>
        <w:rPr>
          <w:sz w:val="28"/>
          <w:szCs w:val="28"/>
        </w:rPr>
      </w:pPr>
      <w:proofErr w:type="gramStart"/>
      <w:r w:rsidRPr="003A2441">
        <w:rPr>
          <w:sz w:val="28"/>
          <w:szCs w:val="28"/>
        </w:rPr>
        <w:t>С 01.09.2022 собственник жилого помещения не вправе совершать действия, влекущие возникновение долей в праве</w:t>
      </w:r>
      <w:r>
        <w:rPr>
          <w:sz w:val="28"/>
          <w:szCs w:val="28"/>
        </w:rPr>
        <w:t xml:space="preserve"> собственности на это помещение,</w:t>
      </w:r>
      <w:r w:rsidRPr="003A2441">
        <w:rPr>
          <w:sz w:val="28"/>
          <w:szCs w:val="28"/>
        </w:rPr>
        <w:t xml:space="preserve">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w:t>
      </w:r>
      <w:proofErr w:type="gramEnd"/>
      <w:r w:rsidRPr="003A2441">
        <w:rPr>
          <w:sz w:val="28"/>
          <w:szCs w:val="28"/>
        </w:rPr>
        <w:t xml:space="preserve"> из сособственников, составит менее 6 кв. м общей площади жилого помещения на каждого сособственника.</w:t>
      </w:r>
    </w:p>
    <w:p w:rsidR="003A2441" w:rsidRDefault="003A2441" w:rsidP="003A2441">
      <w:pPr>
        <w:spacing w:after="0"/>
        <w:ind w:firstLine="709"/>
        <w:jc w:val="both"/>
        <w:rPr>
          <w:rFonts w:ascii="Times New Roman" w:hAnsi="Times New Roman" w:cs="Times New Roman"/>
          <w:sz w:val="28"/>
          <w:szCs w:val="28"/>
        </w:rPr>
      </w:pPr>
      <w:r>
        <w:rPr>
          <w:rFonts w:ascii="Times New Roman" w:hAnsi="Times New Roman" w:cs="Times New Roman"/>
          <w:sz w:val="28"/>
          <w:szCs w:val="28"/>
        </w:rPr>
        <w:t>Н</w:t>
      </w:r>
      <w:r w:rsidRPr="003A2441">
        <w:rPr>
          <w:rFonts w:ascii="Times New Roman" w:hAnsi="Times New Roman" w:cs="Times New Roman"/>
          <w:sz w:val="28"/>
          <w:szCs w:val="28"/>
        </w:rPr>
        <w:t>азванные положения не применяются при возникновении права общей долевой собственности на жилое помещение в результате наследования, при приватизации жилых помещений, а также в случаях признания права собственности судом.</w:t>
      </w:r>
    </w:p>
    <w:p w:rsidR="003A2441" w:rsidRPr="003A2441" w:rsidRDefault="003A2441" w:rsidP="003A2441">
      <w:pPr>
        <w:spacing w:after="0"/>
        <w:ind w:firstLine="709"/>
        <w:jc w:val="both"/>
        <w:rPr>
          <w:rFonts w:ascii="Times New Roman" w:hAnsi="Times New Roman" w:cs="Times New Roman"/>
          <w:sz w:val="28"/>
          <w:szCs w:val="28"/>
        </w:rPr>
      </w:pPr>
      <w:r w:rsidRPr="003A2441">
        <w:rPr>
          <w:rFonts w:ascii="Times New Roman" w:hAnsi="Times New Roman" w:cs="Times New Roman"/>
          <w:sz w:val="28"/>
          <w:szCs w:val="28"/>
        </w:rPr>
        <w:t>Также указанное правило не применяется для сделок, заключаемых за счет средств материнского (семейного) ка</w:t>
      </w:r>
      <w:r>
        <w:rPr>
          <w:rFonts w:ascii="Times New Roman" w:hAnsi="Times New Roman" w:cs="Times New Roman"/>
          <w:sz w:val="28"/>
          <w:szCs w:val="28"/>
        </w:rPr>
        <w:t xml:space="preserve">питала. </w:t>
      </w:r>
      <w:r w:rsidRPr="003A2441">
        <w:rPr>
          <w:rFonts w:ascii="Times New Roman" w:hAnsi="Times New Roman" w:cs="Times New Roman"/>
          <w:sz w:val="28"/>
          <w:szCs w:val="28"/>
        </w:rPr>
        <w:t>Не стоит опасаться запрета и тем, кто стал собственником «</w:t>
      </w:r>
      <w:proofErr w:type="spellStart"/>
      <w:r w:rsidRPr="003A2441">
        <w:rPr>
          <w:rFonts w:ascii="Times New Roman" w:hAnsi="Times New Roman" w:cs="Times New Roman"/>
          <w:sz w:val="28"/>
          <w:szCs w:val="28"/>
        </w:rPr>
        <w:t>микродоли</w:t>
      </w:r>
      <w:proofErr w:type="spellEnd"/>
      <w:r w:rsidRPr="003A2441">
        <w:rPr>
          <w:rFonts w:ascii="Times New Roman" w:hAnsi="Times New Roman" w:cs="Times New Roman"/>
          <w:sz w:val="28"/>
          <w:szCs w:val="28"/>
        </w:rPr>
        <w:t>» до 1 сентября 2022 года. Они смогут распорядиться принадлежащей им долей и после указанной даты</w:t>
      </w:r>
      <w:r>
        <w:rPr>
          <w:rFonts w:ascii="Times New Roman" w:hAnsi="Times New Roman" w:cs="Times New Roman"/>
          <w:sz w:val="28"/>
          <w:szCs w:val="28"/>
        </w:rPr>
        <w:t>.</w:t>
      </w:r>
    </w:p>
    <w:p w:rsidR="00184232" w:rsidRPr="00826961" w:rsidRDefault="003A2441" w:rsidP="005C4A7A">
      <w:pPr>
        <w:spacing w:after="0"/>
        <w:ind w:firstLine="709"/>
        <w:jc w:val="both"/>
        <w:rPr>
          <w:rFonts w:ascii="Times New Roman" w:hAnsi="Times New Roman" w:cs="Times New Roman"/>
          <w:sz w:val="28"/>
          <w:szCs w:val="28"/>
        </w:rPr>
      </w:pPr>
      <w:r>
        <w:rPr>
          <w:rFonts w:ascii="Times New Roman" w:hAnsi="Times New Roman" w:cs="Times New Roman"/>
          <w:sz w:val="28"/>
          <w:szCs w:val="28"/>
        </w:rPr>
        <w:t>Если</w:t>
      </w:r>
      <w:r w:rsidR="00184232" w:rsidRPr="00826961">
        <w:rPr>
          <w:rFonts w:ascii="Times New Roman" w:hAnsi="Times New Roman" w:cs="Times New Roman"/>
          <w:sz w:val="28"/>
          <w:szCs w:val="28"/>
        </w:rPr>
        <w:t xml:space="preserve"> участниками общей долевой собственности на недвижимое имущество являются несовершеннолетние в возрасте от 14 до 18 лет, то при его отказе от преимущественного права покупки доли вправе собственности законные представители должны дать согласие на такой отказ. От имени несовершеннолетних в возрасте до 14 лет отказ дают законные представители (родители, опекуны, попечители). В таких случаях требуется предварительное разрешение (согласие) органа опеки и попечительства на дачу согласия законным представителем несовершеннолетнему на отказ от права преимущественной покупки доли в праве общей собственности на имущество или отказа законных представителей несовершеннолетнего от указанного права.</w:t>
      </w:r>
    </w:p>
    <w:p w:rsidR="00806892" w:rsidRPr="00826961" w:rsidRDefault="00184232" w:rsidP="00184232">
      <w:pPr>
        <w:spacing w:after="0"/>
        <w:ind w:firstLine="708"/>
        <w:jc w:val="both"/>
        <w:rPr>
          <w:rFonts w:ascii="Times New Roman" w:hAnsi="Times New Roman" w:cs="Times New Roman"/>
          <w:sz w:val="28"/>
          <w:szCs w:val="28"/>
        </w:rPr>
      </w:pPr>
      <w:r w:rsidRPr="00826961">
        <w:rPr>
          <w:rFonts w:ascii="Times New Roman" w:hAnsi="Times New Roman" w:cs="Times New Roman"/>
          <w:sz w:val="28"/>
          <w:szCs w:val="28"/>
        </w:rPr>
        <w:t xml:space="preserve">В случае же, если жилое помещение приобретено как за счет средств материнского (семейного) капитала, так и за счет собственных средств супругов, </w:t>
      </w:r>
      <w:r w:rsidR="002B65B7" w:rsidRPr="00826961">
        <w:rPr>
          <w:rFonts w:ascii="Times New Roman" w:hAnsi="Times New Roman" w:cs="Times New Roman"/>
          <w:sz w:val="28"/>
          <w:szCs w:val="28"/>
        </w:rPr>
        <w:t xml:space="preserve">то </w:t>
      </w:r>
      <w:r w:rsidRPr="00826961">
        <w:rPr>
          <w:rFonts w:ascii="Times New Roman" w:hAnsi="Times New Roman" w:cs="Times New Roman"/>
          <w:sz w:val="28"/>
          <w:szCs w:val="28"/>
        </w:rPr>
        <w:t>нужно обратить внимание на следующее. В соответствии со ст. 33 Семей</w:t>
      </w:r>
      <w:r w:rsidR="007E51A3" w:rsidRPr="00826961">
        <w:rPr>
          <w:rFonts w:ascii="Times New Roman" w:hAnsi="Times New Roman" w:cs="Times New Roman"/>
          <w:sz w:val="28"/>
          <w:szCs w:val="28"/>
        </w:rPr>
        <w:t xml:space="preserve">ного кодекса РФ </w:t>
      </w:r>
      <w:r w:rsidRPr="00826961">
        <w:rPr>
          <w:rFonts w:ascii="Times New Roman" w:hAnsi="Times New Roman" w:cs="Times New Roman"/>
          <w:sz w:val="28"/>
          <w:szCs w:val="28"/>
        </w:rPr>
        <w:t>законным режимом имущества супругов является режим их совместной собственности. Имущество, нажитое супругами во время брака, является их совместной собственностью (ст. 34 СК РФ). Законный режим имущества супругов может быть изменен соглашением о разделе общего имущества супругов (ст. 38 СК РФ) либо брачным договором (ст. 40 СК РФ).</w:t>
      </w:r>
    </w:p>
    <w:p w:rsidR="00826961" w:rsidRDefault="00826961" w:rsidP="0017634B">
      <w:pPr>
        <w:spacing w:after="0"/>
        <w:rPr>
          <w:rFonts w:ascii="Times New Roman" w:hAnsi="Times New Roman" w:cs="Times New Roman"/>
          <w:sz w:val="28"/>
          <w:szCs w:val="28"/>
        </w:rPr>
      </w:pPr>
    </w:p>
    <w:p w:rsidR="003A2441" w:rsidRPr="00826961" w:rsidRDefault="003A2441" w:rsidP="0017634B">
      <w:pPr>
        <w:spacing w:after="0"/>
        <w:rPr>
          <w:rFonts w:ascii="Times New Roman" w:hAnsi="Times New Roman" w:cs="Times New Roman"/>
          <w:sz w:val="28"/>
          <w:szCs w:val="28"/>
        </w:rPr>
      </w:pPr>
    </w:p>
    <w:p w:rsidR="0017634B" w:rsidRPr="00826961" w:rsidRDefault="00806892" w:rsidP="0017634B">
      <w:pPr>
        <w:spacing w:after="0" w:line="240" w:lineRule="auto"/>
        <w:jc w:val="both"/>
        <w:rPr>
          <w:rFonts w:ascii="Times New Roman" w:hAnsi="Times New Roman"/>
          <w:sz w:val="28"/>
          <w:szCs w:val="28"/>
        </w:rPr>
      </w:pPr>
      <w:r w:rsidRPr="00826961">
        <w:rPr>
          <w:rFonts w:ascii="Times New Roman" w:hAnsi="Times New Roman"/>
          <w:sz w:val="28"/>
          <w:szCs w:val="28"/>
        </w:rPr>
        <w:t>Н</w:t>
      </w:r>
      <w:r w:rsidR="0017634B" w:rsidRPr="00826961">
        <w:rPr>
          <w:rFonts w:ascii="Times New Roman" w:hAnsi="Times New Roman"/>
          <w:sz w:val="28"/>
          <w:szCs w:val="28"/>
        </w:rPr>
        <w:t xml:space="preserve">ачальник </w:t>
      </w:r>
      <w:proofErr w:type="spellStart"/>
      <w:r w:rsidR="0017634B" w:rsidRPr="00826961">
        <w:rPr>
          <w:rFonts w:ascii="Times New Roman" w:hAnsi="Times New Roman"/>
          <w:sz w:val="28"/>
          <w:szCs w:val="28"/>
        </w:rPr>
        <w:t>Асиновского</w:t>
      </w:r>
      <w:proofErr w:type="spellEnd"/>
      <w:r w:rsidR="0017634B" w:rsidRPr="00826961">
        <w:rPr>
          <w:rFonts w:ascii="Times New Roman" w:hAnsi="Times New Roman"/>
          <w:sz w:val="28"/>
          <w:szCs w:val="28"/>
        </w:rPr>
        <w:t xml:space="preserve"> межмуниципального отдела </w:t>
      </w:r>
    </w:p>
    <w:p w:rsidR="00A22C40" w:rsidRPr="00826961" w:rsidRDefault="0017634B" w:rsidP="0017634B">
      <w:pPr>
        <w:spacing w:after="0" w:line="240" w:lineRule="auto"/>
        <w:jc w:val="both"/>
        <w:rPr>
          <w:rFonts w:ascii="Times New Roman" w:hAnsi="Times New Roman"/>
          <w:sz w:val="28"/>
          <w:szCs w:val="28"/>
        </w:rPr>
      </w:pPr>
      <w:r w:rsidRPr="00826961">
        <w:rPr>
          <w:rFonts w:ascii="Times New Roman" w:hAnsi="Times New Roman"/>
          <w:sz w:val="28"/>
          <w:szCs w:val="28"/>
        </w:rPr>
        <w:t xml:space="preserve">Управления </w:t>
      </w:r>
      <w:proofErr w:type="spellStart"/>
      <w:r w:rsidRPr="00826961">
        <w:rPr>
          <w:rFonts w:ascii="Times New Roman" w:hAnsi="Times New Roman"/>
          <w:sz w:val="28"/>
          <w:szCs w:val="28"/>
        </w:rPr>
        <w:t>Росреестра</w:t>
      </w:r>
      <w:proofErr w:type="spellEnd"/>
      <w:r w:rsidRPr="00826961">
        <w:rPr>
          <w:rFonts w:ascii="Times New Roman" w:hAnsi="Times New Roman"/>
          <w:sz w:val="28"/>
          <w:szCs w:val="28"/>
        </w:rPr>
        <w:t xml:space="preserve"> по Томской области                                </w:t>
      </w:r>
    </w:p>
    <w:p w:rsidR="0017634B" w:rsidRPr="003A2441" w:rsidRDefault="00A22C40" w:rsidP="0004667A">
      <w:pPr>
        <w:spacing w:after="0" w:line="240" w:lineRule="auto"/>
        <w:jc w:val="both"/>
        <w:rPr>
          <w:rFonts w:ascii="Times New Roman" w:hAnsi="Times New Roman"/>
          <w:sz w:val="28"/>
          <w:szCs w:val="28"/>
        </w:rPr>
      </w:pPr>
      <w:r w:rsidRPr="00826961">
        <w:rPr>
          <w:rFonts w:ascii="Times New Roman" w:hAnsi="Times New Roman"/>
          <w:sz w:val="28"/>
          <w:szCs w:val="28"/>
        </w:rPr>
        <w:t xml:space="preserve">Людмила </w:t>
      </w:r>
      <w:proofErr w:type="spellStart"/>
      <w:r w:rsidR="0017634B" w:rsidRPr="00826961">
        <w:rPr>
          <w:rFonts w:ascii="Times New Roman" w:hAnsi="Times New Roman"/>
          <w:sz w:val="28"/>
          <w:szCs w:val="28"/>
        </w:rPr>
        <w:t>Елькина</w:t>
      </w:r>
      <w:proofErr w:type="spellEnd"/>
      <w:r w:rsidR="00A839BE" w:rsidRPr="00826961">
        <w:rPr>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95pt;margin-top:254.05pt;width:134.65pt;height:3.85pt;z-index:-251656192;visibility:visible;mso-wrap-style:square;mso-width-percent:0;mso-height-percent:0;mso-wrap-distance-left:5pt;mso-wrap-distance-top:0;mso-wrap-distance-right:302.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o2qwIAAKg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" filled="f" stroked="f">
            <v:textbox inset="0,0,0,0">
              <w:txbxContent>
                <w:p w:rsidR="00826961" w:rsidRPr="002A17DB" w:rsidRDefault="00826961" w:rsidP="0017634B"/>
              </w:txbxContent>
            </v:textbox>
            <w10:wrap type="topAndBottom" anchorx="margin"/>
          </v:shape>
        </w:pict>
      </w:r>
      <w:r w:rsidR="00A839BE" w:rsidRPr="00826961">
        <w:rPr>
          <w:noProof/>
          <w:sz w:val="28"/>
          <w:szCs w:val="28"/>
        </w:rPr>
        <w:pict>
          <v:shape id="Text Box 3" o:spid="_x0000_s1027" type="#_x0000_t202" style="position:absolute;left:0;text-align:left;margin-left:310.3pt;margin-top:250.5pt;width:127.7pt;height:3.55pt;z-index:-251655168;visibility:visible;mso-wrap-style:square;mso-width-percent:0;mso-height-percent:0;mso-wrap-distance-left:310.3pt;mso-wrap-distance-top:0;mso-wrap-distance-right:5pt;mso-wrap-distance-bottom:.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tIrQ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" filled="f" stroked="f">
            <v:textbox inset="0,0,0,0">
              <w:txbxContent>
                <w:p w:rsidR="00826961" w:rsidRPr="002A17DB" w:rsidRDefault="00826961" w:rsidP="0017634B"/>
              </w:txbxContent>
            </v:textbox>
            <w10:wrap type="topAndBottom" anchorx="margin"/>
          </v:shape>
        </w:pict>
      </w:r>
    </w:p>
    <w:sectPr w:rsidR="0017634B" w:rsidRPr="003A2441" w:rsidSect="003A2441">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7177F"/>
    <w:multiLevelType w:val="hybridMultilevel"/>
    <w:tmpl w:val="EE1AFAAE"/>
    <w:lvl w:ilvl="0" w:tplc="941C72A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E7989"/>
    <w:rsid w:val="000173EE"/>
    <w:rsid w:val="00036F54"/>
    <w:rsid w:val="000426AF"/>
    <w:rsid w:val="0004667A"/>
    <w:rsid w:val="000D607C"/>
    <w:rsid w:val="000E2189"/>
    <w:rsid w:val="0017634B"/>
    <w:rsid w:val="00184232"/>
    <w:rsid w:val="00194273"/>
    <w:rsid w:val="002B65B7"/>
    <w:rsid w:val="003175FC"/>
    <w:rsid w:val="00355B15"/>
    <w:rsid w:val="003A2441"/>
    <w:rsid w:val="003D2320"/>
    <w:rsid w:val="00474D19"/>
    <w:rsid w:val="004B1691"/>
    <w:rsid w:val="0059237F"/>
    <w:rsid w:val="005C4A7A"/>
    <w:rsid w:val="00635688"/>
    <w:rsid w:val="006B3F60"/>
    <w:rsid w:val="007565C7"/>
    <w:rsid w:val="007572C6"/>
    <w:rsid w:val="007604A7"/>
    <w:rsid w:val="00760502"/>
    <w:rsid w:val="00785BE6"/>
    <w:rsid w:val="007E32B2"/>
    <w:rsid w:val="007E51A3"/>
    <w:rsid w:val="00806892"/>
    <w:rsid w:val="00826961"/>
    <w:rsid w:val="009C66ED"/>
    <w:rsid w:val="009D7A51"/>
    <w:rsid w:val="009F052E"/>
    <w:rsid w:val="00A06E92"/>
    <w:rsid w:val="00A22C40"/>
    <w:rsid w:val="00A839BE"/>
    <w:rsid w:val="00A90D67"/>
    <w:rsid w:val="00A97448"/>
    <w:rsid w:val="00AA524F"/>
    <w:rsid w:val="00AF6A7D"/>
    <w:rsid w:val="00B26027"/>
    <w:rsid w:val="00C0709F"/>
    <w:rsid w:val="00CA312E"/>
    <w:rsid w:val="00CE7989"/>
    <w:rsid w:val="00CF417D"/>
    <w:rsid w:val="00D117F6"/>
    <w:rsid w:val="00D205FC"/>
    <w:rsid w:val="00D2112D"/>
    <w:rsid w:val="00E407B0"/>
    <w:rsid w:val="00E953FF"/>
    <w:rsid w:val="00EA0868"/>
    <w:rsid w:val="00F23AD4"/>
    <w:rsid w:val="00F46D1C"/>
    <w:rsid w:val="00F621EB"/>
    <w:rsid w:val="00F863B5"/>
    <w:rsid w:val="00FF1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2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688"/>
    <w:pPr>
      <w:ind w:left="720"/>
      <w:contextualSpacing/>
    </w:pPr>
  </w:style>
  <w:style w:type="paragraph" w:styleId="a4">
    <w:name w:val="Balloon Text"/>
    <w:basedOn w:val="a"/>
    <w:link w:val="a5"/>
    <w:uiPriority w:val="99"/>
    <w:semiHidden/>
    <w:unhideWhenUsed/>
    <w:rsid w:val="009C66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66ED"/>
    <w:rPr>
      <w:rFonts w:ascii="Tahoma" w:hAnsi="Tahoma" w:cs="Tahoma"/>
      <w:sz w:val="16"/>
      <w:szCs w:val="16"/>
    </w:rPr>
  </w:style>
  <w:style w:type="paragraph" w:styleId="a6">
    <w:name w:val="No Spacing"/>
    <w:uiPriority w:val="1"/>
    <w:qFormat/>
    <w:rsid w:val="00A22C40"/>
    <w:pPr>
      <w:spacing w:after="0" w:line="240" w:lineRule="auto"/>
    </w:pPr>
    <w:rPr>
      <w:rFonts w:eastAsiaTheme="minorHAnsi"/>
      <w:lang w:eastAsia="en-US"/>
    </w:rPr>
  </w:style>
  <w:style w:type="paragraph" w:styleId="a7">
    <w:name w:val="Normal (Web)"/>
    <w:basedOn w:val="a"/>
    <w:uiPriority w:val="99"/>
    <w:unhideWhenUsed/>
    <w:rsid w:val="0082696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688"/>
    <w:pPr>
      <w:ind w:left="720"/>
      <w:contextualSpacing/>
    </w:pPr>
  </w:style>
  <w:style w:type="paragraph" w:styleId="a4">
    <w:name w:val="Balloon Text"/>
    <w:basedOn w:val="a"/>
    <w:link w:val="a5"/>
    <w:uiPriority w:val="99"/>
    <w:semiHidden/>
    <w:unhideWhenUsed/>
    <w:rsid w:val="009C66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66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240076">
      <w:bodyDiv w:val="1"/>
      <w:marLeft w:val="0"/>
      <w:marRight w:val="0"/>
      <w:marTop w:val="0"/>
      <w:marBottom w:val="0"/>
      <w:divBdr>
        <w:top w:val="none" w:sz="0" w:space="0" w:color="auto"/>
        <w:left w:val="none" w:sz="0" w:space="0" w:color="auto"/>
        <w:bottom w:val="none" w:sz="0" w:space="0" w:color="auto"/>
        <w:right w:val="none" w:sz="0" w:space="0" w:color="auto"/>
      </w:divBdr>
    </w:div>
    <w:div w:id="143648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718</Words>
  <Characters>4097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lysko</dc:creator>
  <cp:lastModifiedBy>ai.shiyanova</cp:lastModifiedBy>
  <cp:revision>13</cp:revision>
  <cp:lastPrinted>2022-05-27T04:32:00Z</cp:lastPrinted>
  <dcterms:created xsi:type="dcterms:W3CDTF">2022-05-31T02:26:00Z</dcterms:created>
  <dcterms:modified xsi:type="dcterms:W3CDTF">2022-12-12T04:28:00Z</dcterms:modified>
</cp:coreProperties>
</file>